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3EF9" w14:textId="77777777" w:rsidR="005365E8" w:rsidRPr="005365E8" w:rsidRDefault="005365E8" w:rsidP="005365E8">
      <w:pPr>
        <w:pStyle w:val="NormalnyWeb"/>
        <w:shd w:val="clear" w:color="auto" w:fill="FFFFFF"/>
        <w:jc w:val="center"/>
        <w:rPr>
          <w:rStyle w:val="Pogrubienie"/>
          <w:rFonts w:ascii="Calibri Light" w:hAnsi="Calibri Light" w:cs="Calibri Light"/>
          <w:color w:val="4472C4" w:themeColor="accent1"/>
          <w:sz w:val="22"/>
          <w:szCs w:val="22"/>
        </w:rPr>
      </w:pPr>
      <w:r w:rsidRPr="005365E8">
        <w:rPr>
          <w:rStyle w:val="Pogrubienie"/>
          <w:rFonts w:ascii="Calibri Light" w:hAnsi="Calibri Light" w:cs="Calibri Light"/>
          <w:color w:val="4472C4" w:themeColor="accent1"/>
          <w:sz w:val="22"/>
          <w:szCs w:val="22"/>
        </w:rPr>
        <w:t>FORMULARZ ANKIETOWY</w:t>
      </w:r>
    </w:p>
    <w:p w14:paraId="702C65DE" w14:textId="77777777" w:rsidR="003D0BB4" w:rsidRDefault="001A543A" w:rsidP="003D0BB4">
      <w:pPr>
        <w:pStyle w:val="NormalnyWeb"/>
        <w:shd w:val="clear" w:color="auto" w:fill="FFFFFF"/>
        <w:jc w:val="center"/>
        <w:rPr>
          <w:rStyle w:val="Pogrubienie"/>
          <w:rFonts w:ascii="Calibri Light" w:hAnsi="Calibri Light" w:cs="Calibri Light"/>
          <w:color w:val="4472C4" w:themeColor="accent1"/>
          <w:sz w:val="22"/>
          <w:szCs w:val="22"/>
        </w:rPr>
      </w:pPr>
      <w:r w:rsidRPr="001A543A">
        <w:rPr>
          <w:rStyle w:val="Pogrubienie"/>
          <w:rFonts w:ascii="Calibri Light" w:hAnsi="Calibri Light" w:cs="Calibri Light"/>
          <w:color w:val="4472C4" w:themeColor="accent1"/>
          <w:sz w:val="22"/>
          <w:szCs w:val="22"/>
        </w:rPr>
        <w:t xml:space="preserve">dotyczący projektu </w:t>
      </w:r>
      <w:r w:rsidR="00904A35">
        <w:rPr>
          <w:rStyle w:val="Pogrubienie"/>
          <w:rFonts w:ascii="Calibri Light" w:hAnsi="Calibri Light" w:cs="Calibri Light"/>
          <w:color w:val="4472C4" w:themeColor="accent1"/>
          <w:sz w:val="22"/>
          <w:szCs w:val="22"/>
        </w:rPr>
        <w:t>Gminnego Programu Rewitalizacji Miasta Giżycka</w:t>
      </w:r>
      <w:r w:rsidRPr="001A543A">
        <w:rPr>
          <w:rStyle w:val="Pogrubienie"/>
          <w:rFonts w:ascii="Calibri Light" w:hAnsi="Calibri Light" w:cs="Calibri Light"/>
          <w:color w:val="4472C4" w:themeColor="accent1"/>
          <w:sz w:val="22"/>
          <w:szCs w:val="22"/>
        </w:rPr>
        <w:t xml:space="preserve"> na lata 202</w:t>
      </w:r>
      <w:r w:rsidR="00904A35">
        <w:rPr>
          <w:rStyle w:val="Pogrubienie"/>
          <w:rFonts w:ascii="Calibri Light" w:hAnsi="Calibri Light" w:cs="Calibri Light"/>
          <w:color w:val="4472C4" w:themeColor="accent1"/>
          <w:sz w:val="22"/>
          <w:szCs w:val="22"/>
        </w:rPr>
        <w:t>4</w:t>
      </w:r>
      <w:r w:rsidRPr="001A543A">
        <w:rPr>
          <w:rStyle w:val="Pogrubienie"/>
          <w:rFonts w:ascii="Calibri Light" w:hAnsi="Calibri Light" w:cs="Calibri Light"/>
          <w:color w:val="4472C4" w:themeColor="accent1"/>
          <w:sz w:val="22"/>
          <w:szCs w:val="22"/>
        </w:rPr>
        <w:t>-203</w:t>
      </w:r>
      <w:r w:rsidR="00904A35">
        <w:rPr>
          <w:rStyle w:val="Pogrubienie"/>
          <w:rFonts w:ascii="Calibri Light" w:hAnsi="Calibri Light" w:cs="Calibri Light"/>
          <w:color w:val="4472C4" w:themeColor="accent1"/>
          <w:sz w:val="22"/>
          <w:szCs w:val="22"/>
        </w:rPr>
        <w:t>0</w:t>
      </w:r>
    </w:p>
    <w:p w14:paraId="121DBE4F" w14:textId="64FA44C0" w:rsidR="00767F4E" w:rsidRPr="003D0BB4" w:rsidRDefault="001A543A" w:rsidP="003D0BB4">
      <w:pPr>
        <w:pStyle w:val="NormalnyWeb"/>
        <w:shd w:val="clear" w:color="auto" w:fill="FFFFFF"/>
        <w:jc w:val="both"/>
        <w:rPr>
          <w:rFonts w:ascii="Calibri Light" w:hAnsi="Calibri Light" w:cs="Calibri Light"/>
          <w:b/>
          <w:bCs/>
          <w:color w:val="4472C4" w:themeColor="accent1"/>
          <w:sz w:val="22"/>
          <w:szCs w:val="22"/>
        </w:rPr>
      </w:pPr>
      <w:r w:rsidRPr="001A543A">
        <w:rPr>
          <w:rStyle w:val="Pogrubienie"/>
          <w:rFonts w:ascii="Calibri Light" w:hAnsi="Calibri Light" w:cs="Calibri Light"/>
          <w:b w:val="0"/>
          <w:color w:val="000000" w:themeColor="text1"/>
          <w:sz w:val="22"/>
          <w:szCs w:val="22"/>
        </w:rPr>
        <w:t>Zapraszamy do wypełnienia krótkiej, anonimowej ankiety dotyczącej projektu Gminnego Programu</w:t>
      </w:r>
      <w:r w:rsidR="003D0BB4">
        <w:rPr>
          <w:rStyle w:val="Pogrubienie"/>
          <w:rFonts w:ascii="Calibri Light" w:hAnsi="Calibri Light" w:cs="Calibri Light"/>
          <w:b w:val="0"/>
          <w:color w:val="000000" w:themeColor="text1"/>
          <w:sz w:val="22"/>
          <w:szCs w:val="22"/>
        </w:rPr>
        <w:t xml:space="preserve"> </w:t>
      </w:r>
      <w:r w:rsidRPr="001A543A">
        <w:rPr>
          <w:rStyle w:val="Pogrubienie"/>
          <w:rFonts w:ascii="Calibri Light" w:hAnsi="Calibri Light" w:cs="Calibri Light"/>
          <w:b w:val="0"/>
          <w:color w:val="000000" w:themeColor="text1"/>
          <w:sz w:val="22"/>
          <w:szCs w:val="22"/>
        </w:rPr>
        <w:t xml:space="preserve">Rewitalizacji Miasta </w:t>
      </w:r>
      <w:r w:rsidR="00904A35">
        <w:rPr>
          <w:rStyle w:val="Pogrubienie"/>
          <w:rFonts w:ascii="Calibri Light" w:hAnsi="Calibri Light" w:cs="Calibri Light"/>
          <w:b w:val="0"/>
          <w:color w:val="000000" w:themeColor="text1"/>
          <w:sz w:val="22"/>
          <w:szCs w:val="22"/>
        </w:rPr>
        <w:t>Giżycka</w:t>
      </w:r>
      <w:r w:rsidRPr="001A543A">
        <w:rPr>
          <w:rStyle w:val="Pogrubienie"/>
          <w:rFonts w:ascii="Calibri Light" w:hAnsi="Calibri Light" w:cs="Calibri Light"/>
          <w:b w:val="0"/>
          <w:color w:val="000000" w:themeColor="text1"/>
          <w:sz w:val="22"/>
          <w:szCs w:val="22"/>
        </w:rPr>
        <w:t xml:space="preserve"> na lata 202</w:t>
      </w:r>
      <w:r w:rsidR="00904A35">
        <w:rPr>
          <w:rStyle w:val="Pogrubienie"/>
          <w:rFonts w:ascii="Calibri Light" w:hAnsi="Calibri Light" w:cs="Calibri Light"/>
          <w:b w:val="0"/>
          <w:color w:val="000000" w:themeColor="text1"/>
          <w:sz w:val="22"/>
          <w:szCs w:val="22"/>
        </w:rPr>
        <w:t>4</w:t>
      </w:r>
      <w:r w:rsidRPr="001A543A">
        <w:rPr>
          <w:rStyle w:val="Pogrubienie"/>
          <w:rFonts w:ascii="Calibri Light" w:hAnsi="Calibri Light" w:cs="Calibri Light"/>
          <w:b w:val="0"/>
          <w:color w:val="000000" w:themeColor="text1"/>
          <w:sz w:val="22"/>
          <w:szCs w:val="22"/>
        </w:rPr>
        <w:t>-203</w:t>
      </w:r>
      <w:r w:rsidR="00904A35">
        <w:rPr>
          <w:rStyle w:val="Pogrubienie"/>
          <w:rFonts w:ascii="Calibri Light" w:hAnsi="Calibri Light" w:cs="Calibri Light"/>
          <w:b w:val="0"/>
          <w:color w:val="000000" w:themeColor="text1"/>
          <w:sz w:val="22"/>
          <w:szCs w:val="22"/>
        </w:rPr>
        <w:t>0</w:t>
      </w:r>
      <w:r w:rsidRPr="001A543A">
        <w:rPr>
          <w:rStyle w:val="Pogrubienie"/>
          <w:rFonts w:ascii="Calibri Light" w:hAnsi="Calibri Light" w:cs="Calibri Light"/>
          <w:b w:val="0"/>
          <w:color w:val="000000" w:themeColor="text1"/>
          <w:sz w:val="22"/>
          <w:szCs w:val="22"/>
        </w:rPr>
        <w:t xml:space="preserve">. Ankieta ma na celu poznanie Państwa opinii nt. przygotowanego dokumentu oraz przedsięwzięć rewitalizacyjnych w nim ujętych, które w perspektywie najbliższych lat będą realizowane przez Miasto </w:t>
      </w:r>
      <w:r w:rsidR="00EE6148">
        <w:rPr>
          <w:rStyle w:val="Pogrubienie"/>
          <w:rFonts w:ascii="Calibri Light" w:hAnsi="Calibri Light" w:cs="Calibri Light"/>
          <w:b w:val="0"/>
          <w:color w:val="000000" w:themeColor="text1"/>
          <w:sz w:val="22"/>
          <w:szCs w:val="22"/>
        </w:rPr>
        <w:t>Giżycko</w:t>
      </w:r>
      <w:r w:rsidRPr="001A543A">
        <w:rPr>
          <w:rStyle w:val="Pogrubienie"/>
          <w:rFonts w:ascii="Calibri Light" w:hAnsi="Calibri Light" w:cs="Calibri Light"/>
          <w:b w:val="0"/>
          <w:color w:val="000000" w:themeColor="text1"/>
          <w:sz w:val="22"/>
          <w:szCs w:val="22"/>
        </w:rPr>
        <w:t xml:space="preserve"> oraz podmioty, które zgłosiły do programu propozycje własnych przedsięwzięć. Działania te, będą ukierunkowane na ograniczenie zdiagnozowanych w mieście negatywnych zjawisk w sferach: społecznej, gospodarczej, środowiskowej, przestrzenno-funkcjonalnej i technicznej, a tym samym poprawę jakości życia mieszkańców </w:t>
      </w:r>
      <w:r w:rsidR="000F0557">
        <w:rPr>
          <w:rStyle w:val="Pogrubienie"/>
          <w:rFonts w:ascii="Calibri Light" w:hAnsi="Calibri Light" w:cs="Calibri Light"/>
          <w:b w:val="0"/>
          <w:color w:val="000000" w:themeColor="text1"/>
          <w:sz w:val="22"/>
          <w:szCs w:val="22"/>
        </w:rPr>
        <w:t>miasta</w:t>
      </w:r>
      <w:r w:rsidRPr="001A543A">
        <w:rPr>
          <w:rStyle w:val="Pogrubienie"/>
          <w:rFonts w:ascii="Calibri Light" w:hAnsi="Calibri Light" w:cs="Calibri Light"/>
          <w:b w:val="0"/>
          <w:color w:val="000000" w:themeColor="text1"/>
          <w:sz w:val="22"/>
          <w:szCs w:val="22"/>
        </w:rPr>
        <w:t>.</w:t>
      </w:r>
    </w:p>
    <w:p w14:paraId="1A1A9785" w14:textId="77777777" w:rsidR="00767F4E" w:rsidRPr="00767F4E" w:rsidRDefault="00767F4E" w:rsidP="00767F4E">
      <w:pPr>
        <w:pStyle w:val="NormalnyWeb"/>
        <w:shd w:val="clear" w:color="auto" w:fill="FFFFFF"/>
        <w:spacing w:before="0" w:beforeAutospacing="0"/>
        <w:rPr>
          <w:rFonts w:ascii="Calibri Light" w:hAnsi="Calibri Light" w:cs="Calibri Light"/>
          <w:color w:val="212529"/>
          <w:sz w:val="22"/>
          <w:szCs w:val="22"/>
        </w:rPr>
      </w:pPr>
      <w:r w:rsidRPr="00767F4E">
        <w:rPr>
          <w:rStyle w:val="Uwydatnienie"/>
          <w:rFonts w:ascii="Calibri Light" w:hAnsi="Calibri Light" w:cs="Calibri Light"/>
          <w:color w:val="212529"/>
          <w:sz w:val="20"/>
          <w:szCs w:val="20"/>
        </w:rPr>
        <w:t>Właściwą odpowiedź proszę zaznaczyć wstawiając X</w:t>
      </w:r>
    </w:p>
    <w:tbl>
      <w:tblPr>
        <w:tblStyle w:val="Tabela-Siatka"/>
        <w:tblW w:w="9057" w:type="dxa"/>
        <w:tblInd w:w="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2"/>
        <w:gridCol w:w="8505"/>
      </w:tblGrid>
      <w:tr w:rsidR="00767F4E" w:rsidRPr="00CB1EBE" w14:paraId="31BE274A" w14:textId="77777777" w:rsidTr="00D9583C">
        <w:trPr>
          <w:trHeight w:val="615"/>
        </w:trPr>
        <w:tc>
          <w:tcPr>
            <w:tcW w:w="9057" w:type="dxa"/>
            <w:gridSpan w:val="2"/>
            <w:shd w:val="clear" w:color="auto" w:fill="0070C0"/>
            <w:vAlign w:val="center"/>
          </w:tcPr>
          <w:p w14:paraId="6653A3C2" w14:textId="0823F0EB" w:rsidR="00767F4E" w:rsidRPr="00CB1EBE" w:rsidRDefault="00767F4E" w:rsidP="00767F4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hAnsiTheme="majorHAnsi" w:cstheme="majorHAnsi"/>
                <w:b/>
                <w:bCs/>
                <w:color w:val="FFFFFF" w:themeColor="background1"/>
                <w:spacing w:val="-2"/>
              </w:rPr>
              <w:t xml:space="preserve">1. </w:t>
            </w:r>
            <w:r w:rsidRPr="00767F4E">
              <w:rPr>
                <w:rFonts w:asciiTheme="majorHAnsi" w:hAnsiTheme="majorHAnsi" w:cstheme="majorHAnsi"/>
                <w:b/>
                <w:bCs/>
                <w:color w:val="FFFFFF" w:themeColor="background1"/>
                <w:spacing w:val="-2"/>
              </w:rPr>
              <w:t>Czy uczestniczył(a) Pan(i) w dotychczasowych pracach nad Gminnym Progra</w:t>
            </w:r>
            <w:r w:rsidR="00AA2FAB">
              <w:rPr>
                <w:rFonts w:asciiTheme="majorHAnsi" w:hAnsiTheme="majorHAnsi" w:cstheme="majorHAnsi"/>
                <w:b/>
                <w:bCs/>
                <w:color w:val="FFFFFF" w:themeColor="background1"/>
                <w:spacing w:val="-2"/>
              </w:rPr>
              <w:t>mem Rewitalizacji, w </w:t>
            </w:r>
            <w:r w:rsidRPr="00767F4E">
              <w:rPr>
                <w:rFonts w:asciiTheme="majorHAnsi" w:hAnsiTheme="majorHAnsi" w:cstheme="majorHAnsi"/>
                <w:b/>
                <w:bCs/>
                <w:color w:val="FFFFFF" w:themeColor="background1"/>
                <w:spacing w:val="-2"/>
              </w:rPr>
              <w:t>ramach:(proszę zaznaczyć wszystkie działania, w których brał(a) Pan(i) udział)</w:t>
            </w:r>
          </w:p>
        </w:tc>
      </w:tr>
      <w:tr w:rsidR="00CB1EBE" w:rsidRPr="00CB1EBE" w14:paraId="710ACEED" w14:textId="77777777" w:rsidTr="00D9583C">
        <w:trPr>
          <w:trHeight w:val="510"/>
        </w:trPr>
        <w:tc>
          <w:tcPr>
            <w:tcW w:w="552" w:type="dxa"/>
            <w:shd w:val="clear" w:color="auto" w:fill="auto"/>
            <w:vAlign w:val="center"/>
          </w:tcPr>
          <w:p w14:paraId="66F6053E" w14:textId="0A1BBCBF" w:rsidR="00CB1EBE" w:rsidRPr="00AA2FAB" w:rsidRDefault="00AA2FAB" w:rsidP="00266128">
            <w:pPr>
              <w:tabs>
                <w:tab w:val="left" w:pos="1795"/>
                <w:tab w:val="left" w:pos="3331"/>
                <w:tab w:val="left" w:pos="4546"/>
                <w:tab w:val="left" w:pos="5938"/>
                <w:tab w:val="left" w:pos="7886"/>
                <w:tab w:val="left" w:pos="8707"/>
              </w:tabs>
              <w:rPr>
                <w:rFonts w:asciiTheme="majorHAnsi" w:hAnsiTheme="majorHAnsi" w:cstheme="majorHAnsi"/>
                <w:bCs/>
                <w:spacing w:val="-2"/>
              </w:rPr>
            </w:pPr>
            <w:r w:rsidRPr="00AA2FAB">
              <w:rPr>
                <w:rFonts w:asciiTheme="majorHAnsi" w:hAnsiTheme="majorHAnsi" w:cstheme="majorHAnsi"/>
                <w:bCs/>
                <w:spacing w:val="-2"/>
              </w:rPr>
              <w:t>O</w:t>
            </w:r>
          </w:p>
        </w:tc>
        <w:tc>
          <w:tcPr>
            <w:tcW w:w="8505" w:type="dxa"/>
            <w:vAlign w:val="center"/>
          </w:tcPr>
          <w:p w14:paraId="073400AE" w14:textId="675B3B2D" w:rsidR="00CB1EBE" w:rsidRPr="00767F4E" w:rsidRDefault="00767F4E" w:rsidP="00767F4E">
            <w:pPr>
              <w:pStyle w:val="NormalnyWeb"/>
              <w:shd w:val="clear" w:color="auto" w:fill="FFFFFF"/>
              <w:spacing w:before="0" w:beforeAutospacing="0"/>
              <w:jc w:val="both"/>
              <w:rPr>
                <w:rFonts w:ascii="Calibri Light" w:hAnsi="Calibri Light" w:cs="Calibri Light"/>
                <w:color w:val="212529"/>
                <w:sz w:val="22"/>
                <w:szCs w:val="22"/>
              </w:rPr>
            </w:pPr>
            <w:r w:rsidRPr="00767F4E">
              <w:rPr>
                <w:rFonts w:ascii="Calibri Light" w:hAnsi="Calibri Light" w:cs="Calibri Light"/>
                <w:color w:val="212529"/>
                <w:sz w:val="22"/>
                <w:szCs w:val="22"/>
              </w:rPr>
              <w:t>otwartych spotkań konsultacyjnych dotyczących wyznaczania granic obszaru zdegradowanego i rewitalizacji</w:t>
            </w:r>
          </w:p>
        </w:tc>
      </w:tr>
      <w:tr w:rsidR="00CB1EBE" w:rsidRPr="00CB1EBE" w14:paraId="53AA006C" w14:textId="77777777" w:rsidTr="00D9583C">
        <w:trPr>
          <w:trHeight w:val="433"/>
        </w:trPr>
        <w:tc>
          <w:tcPr>
            <w:tcW w:w="552" w:type="dxa"/>
            <w:shd w:val="clear" w:color="auto" w:fill="auto"/>
            <w:vAlign w:val="center"/>
          </w:tcPr>
          <w:p w14:paraId="472DDEFA" w14:textId="0469D073" w:rsidR="00CB1EBE" w:rsidRPr="000F56BD" w:rsidRDefault="00AA2FAB" w:rsidP="00266128">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vAlign w:val="center"/>
          </w:tcPr>
          <w:p w14:paraId="45CFE5A7" w14:textId="3B4C016E" w:rsidR="00CB1EBE" w:rsidRPr="00CB1EBE" w:rsidRDefault="00767F4E" w:rsidP="00266128">
            <w:pPr>
              <w:tabs>
                <w:tab w:val="left" w:pos="1795"/>
                <w:tab w:val="left" w:pos="3331"/>
                <w:tab w:val="left" w:pos="4546"/>
                <w:tab w:val="left" w:pos="5938"/>
                <w:tab w:val="left" w:pos="7886"/>
                <w:tab w:val="left" w:pos="8707"/>
              </w:tabs>
              <w:rPr>
                <w:rFonts w:asciiTheme="majorHAnsi" w:hAnsiTheme="majorHAnsi" w:cstheme="majorHAnsi"/>
                <w:spacing w:val="-2"/>
              </w:rPr>
            </w:pPr>
            <w:r w:rsidRPr="00767F4E">
              <w:rPr>
                <w:rFonts w:asciiTheme="majorHAnsi" w:hAnsiTheme="majorHAnsi" w:cstheme="majorHAnsi"/>
                <w:spacing w:val="-2"/>
              </w:rPr>
              <w:t>badań ankietowych dotyczących słabych i mocnych stron wyznaczonych podobszarów rewitalizacji</w:t>
            </w:r>
          </w:p>
        </w:tc>
      </w:tr>
      <w:tr w:rsidR="00CB1EBE" w:rsidRPr="00CB1EBE" w14:paraId="6C5BB4E8" w14:textId="77777777" w:rsidTr="00D9583C">
        <w:trPr>
          <w:trHeight w:val="299"/>
        </w:trPr>
        <w:tc>
          <w:tcPr>
            <w:tcW w:w="552" w:type="dxa"/>
            <w:shd w:val="clear" w:color="auto" w:fill="auto"/>
            <w:vAlign w:val="center"/>
          </w:tcPr>
          <w:p w14:paraId="3BDF1763" w14:textId="6A6E8D43" w:rsidR="00CB1EBE" w:rsidRPr="000F56BD" w:rsidRDefault="00AA2FAB" w:rsidP="00767F4E">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vAlign w:val="center"/>
          </w:tcPr>
          <w:p w14:paraId="7890F6DF" w14:textId="4FCC9115" w:rsidR="00CB1EBE" w:rsidRPr="00CB1EBE" w:rsidRDefault="00767F4E" w:rsidP="00266128">
            <w:pPr>
              <w:tabs>
                <w:tab w:val="left" w:pos="1795"/>
                <w:tab w:val="left" w:pos="3331"/>
                <w:tab w:val="left" w:pos="4546"/>
                <w:tab w:val="left" w:pos="5938"/>
                <w:tab w:val="left" w:pos="7886"/>
                <w:tab w:val="left" w:pos="8707"/>
              </w:tabs>
              <w:rPr>
                <w:rFonts w:asciiTheme="majorHAnsi" w:hAnsiTheme="majorHAnsi" w:cstheme="majorHAnsi"/>
                <w:spacing w:val="-2"/>
              </w:rPr>
            </w:pPr>
            <w:r w:rsidRPr="00767F4E">
              <w:rPr>
                <w:rFonts w:asciiTheme="majorHAnsi" w:hAnsiTheme="majorHAnsi" w:cstheme="majorHAnsi"/>
                <w:spacing w:val="-2"/>
              </w:rPr>
              <w:t>zgłaszania propozycji przedsięwzięć rewitalizacyjnych do GPR</w:t>
            </w:r>
          </w:p>
        </w:tc>
      </w:tr>
      <w:tr w:rsidR="00767F4E" w:rsidRPr="00CB1EBE" w14:paraId="5988D3DA" w14:textId="77777777" w:rsidTr="00D9583C">
        <w:trPr>
          <w:trHeight w:val="363"/>
        </w:trPr>
        <w:tc>
          <w:tcPr>
            <w:tcW w:w="552" w:type="dxa"/>
            <w:shd w:val="clear" w:color="auto" w:fill="auto"/>
            <w:vAlign w:val="center"/>
          </w:tcPr>
          <w:p w14:paraId="68785CC7" w14:textId="2E2E3A1A" w:rsidR="00767F4E" w:rsidRPr="000F56BD" w:rsidRDefault="00AA2FAB" w:rsidP="00767F4E">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vAlign w:val="center"/>
          </w:tcPr>
          <w:p w14:paraId="6C8C32E1" w14:textId="0D19A0E7" w:rsidR="00767F4E" w:rsidRPr="00CB1EBE" w:rsidRDefault="00767F4E" w:rsidP="00266128">
            <w:pPr>
              <w:tabs>
                <w:tab w:val="left" w:pos="1795"/>
                <w:tab w:val="left" w:pos="3331"/>
                <w:tab w:val="left" w:pos="4546"/>
                <w:tab w:val="left" w:pos="5938"/>
                <w:tab w:val="left" w:pos="7886"/>
                <w:tab w:val="left" w:pos="8707"/>
              </w:tabs>
              <w:rPr>
                <w:rFonts w:asciiTheme="majorHAnsi" w:hAnsiTheme="majorHAnsi" w:cstheme="majorHAnsi"/>
                <w:spacing w:val="-2"/>
              </w:rPr>
            </w:pPr>
            <w:r w:rsidRPr="00767F4E">
              <w:rPr>
                <w:rFonts w:asciiTheme="majorHAnsi" w:hAnsiTheme="majorHAnsi" w:cstheme="majorHAnsi"/>
                <w:spacing w:val="-2"/>
              </w:rPr>
              <w:t>nie, nie uczestniczyłem/nie uczestniczyłam</w:t>
            </w:r>
          </w:p>
        </w:tc>
      </w:tr>
    </w:tbl>
    <w:p w14:paraId="1D6E919D" w14:textId="77777777" w:rsidR="00CB1EBE" w:rsidRPr="00AA2FAB" w:rsidRDefault="00CB1EBE" w:rsidP="00CB1EBE">
      <w:pPr>
        <w:pStyle w:val="Bezodstpw"/>
        <w:rPr>
          <w:color w:val="FFFFFF" w:themeColor="background1"/>
          <w:sz w:val="12"/>
          <w:shd w:val="clear" w:color="auto" w:fill="FFFFFF"/>
        </w:rPr>
      </w:pPr>
    </w:p>
    <w:tbl>
      <w:tblPr>
        <w:tblStyle w:val="Tabela-Siatka"/>
        <w:tblW w:w="9057" w:type="dxa"/>
        <w:tblInd w:w="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2"/>
        <w:gridCol w:w="8505"/>
      </w:tblGrid>
      <w:tr w:rsidR="00767F4E" w:rsidRPr="00CB1EBE" w14:paraId="1158B3BB" w14:textId="77777777" w:rsidTr="00D9583C">
        <w:trPr>
          <w:trHeight w:val="615"/>
        </w:trPr>
        <w:tc>
          <w:tcPr>
            <w:tcW w:w="9057" w:type="dxa"/>
            <w:gridSpan w:val="2"/>
            <w:shd w:val="clear" w:color="auto" w:fill="0070C0"/>
            <w:vAlign w:val="center"/>
          </w:tcPr>
          <w:p w14:paraId="4598C8B5" w14:textId="3B71E2BD" w:rsidR="00767F4E" w:rsidRPr="00CB1EBE" w:rsidRDefault="00767F4E" w:rsidP="00AA2FAB">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hAnsiTheme="majorHAnsi" w:cstheme="majorHAnsi"/>
                <w:b/>
                <w:bCs/>
                <w:color w:val="FFFFFF" w:themeColor="background1"/>
                <w:spacing w:val="-2"/>
              </w:rPr>
              <w:t xml:space="preserve">2. </w:t>
            </w:r>
            <w:r w:rsidRPr="00767F4E">
              <w:rPr>
                <w:rFonts w:asciiTheme="majorHAnsi" w:hAnsiTheme="majorHAnsi" w:cstheme="majorHAnsi"/>
                <w:b/>
                <w:bCs/>
                <w:color w:val="FFFFFF" w:themeColor="background1"/>
                <w:spacing w:val="-2"/>
              </w:rPr>
              <w:t>Czy z prezentowanego projektu dokumentu jasno wynikają główne problemy i potrzeby rewitalizacyjne gminy?</w:t>
            </w:r>
          </w:p>
        </w:tc>
      </w:tr>
      <w:tr w:rsidR="00767F4E" w:rsidRPr="00CB1EBE" w14:paraId="5992F4A3" w14:textId="77777777" w:rsidTr="00D9583C">
        <w:trPr>
          <w:trHeight w:val="293"/>
        </w:trPr>
        <w:tc>
          <w:tcPr>
            <w:tcW w:w="552" w:type="dxa"/>
            <w:shd w:val="clear" w:color="auto" w:fill="auto"/>
            <w:vAlign w:val="center"/>
          </w:tcPr>
          <w:p w14:paraId="12F3B699" w14:textId="0C4F1E6B" w:rsidR="00767F4E" w:rsidRPr="000F56BD" w:rsidRDefault="00AA2FAB"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vAlign w:val="center"/>
          </w:tcPr>
          <w:p w14:paraId="2AB0BEC2" w14:textId="4E551A39" w:rsidR="00767F4E" w:rsidRPr="00767F4E" w:rsidRDefault="00767F4E" w:rsidP="00E75B9C">
            <w:pPr>
              <w:pStyle w:val="NormalnyWeb"/>
              <w:shd w:val="clear" w:color="auto" w:fill="FFFFFF"/>
              <w:spacing w:before="0" w:beforeAutospacing="0"/>
              <w:jc w:val="both"/>
              <w:rPr>
                <w:rFonts w:ascii="Calibri Light" w:hAnsi="Calibri Light" w:cs="Calibri Light"/>
                <w:color w:val="212529"/>
                <w:sz w:val="22"/>
                <w:szCs w:val="22"/>
              </w:rPr>
            </w:pPr>
            <w:r w:rsidRPr="00767F4E">
              <w:rPr>
                <w:rFonts w:ascii="Calibri Light" w:hAnsi="Calibri Light" w:cs="Calibri Light"/>
                <w:color w:val="212529"/>
                <w:sz w:val="22"/>
                <w:szCs w:val="22"/>
              </w:rPr>
              <w:t>Tak</w:t>
            </w:r>
          </w:p>
        </w:tc>
      </w:tr>
      <w:tr w:rsidR="00767F4E" w:rsidRPr="00CB1EBE" w14:paraId="4E5BF578" w14:textId="77777777" w:rsidTr="00D9583C">
        <w:trPr>
          <w:trHeight w:val="702"/>
        </w:trPr>
        <w:tc>
          <w:tcPr>
            <w:tcW w:w="552" w:type="dxa"/>
            <w:shd w:val="clear" w:color="auto" w:fill="auto"/>
            <w:vAlign w:val="center"/>
          </w:tcPr>
          <w:p w14:paraId="75BFFB16" w14:textId="524EB800" w:rsidR="00767F4E" w:rsidRPr="000F56BD" w:rsidRDefault="00AA2FAB"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tcPr>
          <w:p w14:paraId="61106E15" w14:textId="5BC1C5F1" w:rsidR="00767F4E" w:rsidRPr="00CB1EBE" w:rsidRDefault="00767F4E" w:rsidP="00767F4E">
            <w:pPr>
              <w:tabs>
                <w:tab w:val="left" w:pos="1795"/>
                <w:tab w:val="left" w:pos="3331"/>
                <w:tab w:val="left" w:pos="4546"/>
                <w:tab w:val="left" w:pos="5938"/>
                <w:tab w:val="left" w:pos="7886"/>
                <w:tab w:val="left" w:pos="8707"/>
              </w:tabs>
              <w:rPr>
                <w:rFonts w:asciiTheme="majorHAnsi" w:hAnsiTheme="majorHAnsi" w:cstheme="majorHAnsi"/>
                <w:spacing w:val="-2"/>
              </w:rPr>
            </w:pPr>
            <w:r w:rsidRPr="00767F4E">
              <w:rPr>
                <w:rFonts w:asciiTheme="majorHAnsi" w:hAnsiTheme="majorHAnsi" w:cstheme="majorHAnsi"/>
                <w:spacing w:val="-2"/>
              </w:rPr>
              <w:t>Nie - co by Pan(i) zmienił(a)/dodał(a)?</w:t>
            </w:r>
          </w:p>
        </w:tc>
      </w:tr>
    </w:tbl>
    <w:p w14:paraId="26C09820" w14:textId="77777777" w:rsidR="00767F4E" w:rsidRPr="00AA2FAB" w:rsidRDefault="00767F4E" w:rsidP="00CB1EBE">
      <w:pPr>
        <w:pStyle w:val="Bezodstpw"/>
        <w:rPr>
          <w:color w:val="FFFFFF" w:themeColor="background1"/>
          <w:sz w:val="8"/>
          <w:shd w:val="clear" w:color="auto" w:fill="FFFFFF"/>
        </w:rPr>
      </w:pPr>
    </w:p>
    <w:tbl>
      <w:tblPr>
        <w:tblStyle w:val="Tabela-Siatka"/>
        <w:tblW w:w="9057" w:type="dxa"/>
        <w:tblInd w:w="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2"/>
        <w:gridCol w:w="8505"/>
      </w:tblGrid>
      <w:tr w:rsidR="00767F4E" w:rsidRPr="00CB1EBE" w14:paraId="09B2E48A" w14:textId="77777777" w:rsidTr="00D9583C">
        <w:trPr>
          <w:trHeight w:val="615"/>
        </w:trPr>
        <w:tc>
          <w:tcPr>
            <w:tcW w:w="9057" w:type="dxa"/>
            <w:gridSpan w:val="2"/>
            <w:shd w:val="clear" w:color="auto" w:fill="0070C0"/>
            <w:vAlign w:val="center"/>
          </w:tcPr>
          <w:p w14:paraId="66B004BE" w14:textId="57210637" w:rsidR="00767F4E" w:rsidRPr="00CB1EBE" w:rsidRDefault="00767F4E" w:rsidP="00E75B9C">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hAnsiTheme="majorHAnsi" w:cstheme="majorHAnsi"/>
                <w:b/>
                <w:bCs/>
                <w:color w:val="FFFFFF" w:themeColor="background1"/>
                <w:spacing w:val="-2"/>
              </w:rPr>
              <w:t xml:space="preserve">3. </w:t>
            </w:r>
            <w:r w:rsidRPr="00767F4E">
              <w:rPr>
                <w:rFonts w:asciiTheme="majorHAnsi" w:hAnsiTheme="majorHAnsi" w:cstheme="majorHAnsi"/>
                <w:b/>
                <w:bCs/>
                <w:color w:val="FFFFFF" w:themeColor="background1"/>
                <w:spacing w:val="-2"/>
              </w:rPr>
              <w:t>Czy dokument wyczerpująco określa cele rewitalizacji oraz kierunki działań służące eliminacji zdiagnozowanych problemów?</w:t>
            </w:r>
          </w:p>
        </w:tc>
      </w:tr>
      <w:tr w:rsidR="00767F4E" w:rsidRPr="00CB1EBE" w14:paraId="103AD637" w14:textId="77777777" w:rsidTr="00D9583C">
        <w:trPr>
          <w:trHeight w:val="347"/>
        </w:trPr>
        <w:tc>
          <w:tcPr>
            <w:tcW w:w="552" w:type="dxa"/>
            <w:shd w:val="clear" w:color="auto" w:fill="auto"/>
            <w:vAlign w:val="center"/>
          </w:tcPr>
          <w:p w14:paraId="2EF62ABF" w14:textId="742A1B4E" w:rsidR="00767F4E" w:rsidRPr="000F56BD" w:rsidRDefault="00AA2FAB"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vAlign w:val="center"/>
          </w:tcPr>
          <w:p w14:paraId="34D2A619" w14:textId="77777777" w:rsidR="00767F4E" w:rsidRPr="00767F4E" w:rsidRDefault="00767F4E" w:rsidP="00E75B9C">
            <w:pPr>
              <w:pStyle w:val="NormalnyWeb"/>
              <w:shd w:val="clear" w:color="auto" w:fill="FFFFFF"/>
              <w:spacing w:before="0" w:beforeAutospacing="0"/>
              <w:jc w:val="both"/>
              <w:rPr>
                <w:rFonts w:ascii="Calibri Light" w:hAnsi="Calibri Light" w:cs="Calibri Light"/>
                <w:color w:val="212529"/>
                <w:sz w:val="22"/>
                <w:szCs w:val="22"/>
              </w:rPr>
            </w:pPr>
            <w:r w:rsidRPr="00767F4E">
              <w:rPr>
                <w:rFonts w:ascii="Calibri Light" w:hAnsi="Calibri Light" w:cs="Calibri Light"/>
                <w:color w:val="212529"/>
                <w:sz w:val="22"/>
                <w:szCs w:val="22"/>
              </w:rPr>
              <w:t>Tak</w:t>
            </w:r>
          </w:p>
        </w:tc>
      </w:tr>
      <w:tr w:rsidR="00767F4E" w:rsidRPr="00CB1EBE" w14:paraId="30C640FE" w14:textId="77777777" w:rsidTr="00D9583C">
        <w:trPr>
          <w:trHeight w:val="702"/>
        </w:trPr>
        <w:tc>
          <w:tcPr>
            <w:tcW w:w="552" w:type="dxa"/>
            <w:shd w:val="clear" w:color="auto" w:fill="auto"/>
            <w:vAlign w:val="center"/>
          </w:tcPr>
          <w:p w14:paraId="3C38BA3F" w14:textId="0E667786" w:rsidR="00767F4E" w:rsidRPr="000F56BD" w:rsidRDefault="00AA2FAB"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tcPr>
          <w:p w14:paraId="674DDA8D" w14:textId="77777777" w:rsidR="00767F4E" w:rsidRPr="00CB1EBE" w:rsidRDefault="00767F4E"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767F4E">
              <w:rPr>
                <w:rFonts w:asciiTheme="majorHAnsi" w:hAnsiTheme="majorHAnsi" w:cstheme="majorHAnsi"/>
                <w:spacing w:val="-2"/>
              </w:rPr>
              <w:t>Nie - co by Pan(i) zmienił(a)/dodał(a)?</w:t>
            </w:r>
          </w:p>
        </w:tc>
      </w:tr>
    </w:tbl>
    <w:p w14:paraId="55178451" w14:textId="77777777" w:rsidR="00426B7B" w:rsidRPr="00AA2FAB" w:rsidRDefault="00426B7B" w:rsidP="00D80267">
      <w:pPr>
        <w:ind w:right="167"/>
        <w:rPr>
          <w:rFonts w:asciiTheme="majorHAnsi" w:hAnsiTheme="majorHAnsi" w:cstheme="majorHAnsi"/>
          <w:sz w:val="2"/>
        </w:rPr>
      </w:pPr>
    </w:p>
    <w:tbl>
      <w:tblPr>
        <w:tblStyle w:val="Tabela-Siatka"/>
        <w:tblW w:w="9057" w:type="dxa"/>
        <w:tblInd w:w="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2"/>
        <w:gridCol w:w="8505"/>
      </w:tblGrid>
      <w:tr w:rsidR="00767F4E" w:rsidRPr="00CB1EBE" w14:paraId="31AB9DB7" w14:textId="77777777" w:rsidTr="00D9583C">
        <w:trPr>
          <w:trHeight w:val="615"/>
        </w:trPr>
        <w:tc>
          <w:tcPr>
            <w:tcW w:w="9057" w:type="dxa"/>
            <w:gridSpan w:val="2"/>
            <w:shd w:val="clear" w:color="auto" w:fill="0070C0"/>
            <w:vAlign w:val="center"/>
          </w:tcPr>
          <w:p w14:paraId="41CB5C95" w14:textId="07D8125E" w:rsidR="00767F4E" w:rsidRPr="00CB1EBE" w:rsidRDefault="00767F4E" w:rsidP="00E75B9C">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hAnsiTheme="majorHAnsi" w:cstheme="majorHAnsi"/>
                <w:b/>
                <w:bCs/>
                <w:color w:val="FFFFFF" w:themeColor="background1"/>
                <w:spacing w:val="-2"/>
              </w:rPr>
              <w:t xml:space="preserve">4. </w:t>
            </w:r>
            <w:r w:rsidRPr="00767F4E">
              <w:rPr>
                <w:rFonts w:asciiTheme="majorHAnsi" w:hAnsiTheme="majorHAnsi" w:cstheme="majorHAnsi"/>
                <w:b/>
                <w:bCs/>
                <w:color w:val="FFFFFF" w:themeColor="background1"/>
                <w:spacing w:val="-2"/>
              </w:rPr>
              <w:t>Czy realizacja założeń przedstawionych w projekcie Gminnego Programu Rewitalizacji przyczyni się Pana(i) zdaniem do ograniczenia zdiagnozowanych problemów?</w:t>
            </w:r>
          </w:p>
        </w:tc>
      </w:tr>
      <w:tr w:rsidR="00767F4E" w:rsidRPr="00CB1EBE" w14:paraId="0B20A796" w14:textId="77777777" w:rsidTr="00D9583C">
        <w:trPr>
          <w:trHeight w:val="301"/>
        </w:trPr>
        <w:tc>
          <w:tcPr>
            <w:tcW w:w="552" w:type="dxa"/>
            <w:shd w:val="clear" w:color="auto" w:fill="auto"/>
            <w:vAlign w:val="center"/>
          </w:tcPr>
          <w:p w14:paraId="1FCE4A4D" w14:textId="5E4F37D4" w:rsidR="00767F4E" w:rsidRPr="000F56BD" w:rsidRDefault="00AA2FAB"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vAlign w:val="center"/>
          </w:tcPr>
          <w:p w14:paraId="48053720" w14:textId="53D570E7" w:rsidR="00767F4E" w:rsidRPr="00767F4E" w:rsidRDefault="00767F4E" w:rsidP="00E75B9C">
            <w:pPr>
              <w:pStyle w:val="NormalnyWeb"/>
              <w:shd w:val="clear" w:color="auto" w:fill="FFFFFF"/>
              <w:spacing w:before="0" w:beforeAutospacing="0"/>
              <w:jc w:val="both"/>
              <w:rPr>
                <w:rFonts w:ascii="Calibri Light" w:hAnsi="Calibri Light" w:cs="Calibri Light"/>
                <w:color w:val="212529"/>
                <w:sz w:val="22"/>
                <w:szCs w:val="22"/>
              </w:rPr>
            </w:pPr>
            <w:r w:rsidRPr="00767F4E">
              <w:rPr>
                <w:rFonts w:ascii="Calibri Light" w:hAnsi="Calibri Light" w:cs="Calibri Light"/>
                <w:color w:val="212529"/>
                <w:sz w:val="22"/>
                <w:szCs w:val="22"/>
              </w:rPr>
              <w:t>Raczej tak</w:t>
            </w:r>
          </w:p>
        </w:tc>
      </w:tr>
      <w:tr w:rsidR="00767F4E" w:rsidRPr="00CB1EBE" w14:paraId="1A941931" w14:textId="77777777" w:rsidTr="00D9583C">
        <w:trPr>
          <w:trHeight w:val="291"/>
        </w:trPr>
        <w:tc>
          <w:tcPr>
            <w:tcW w:w="552" w:type="dxa"/>
            <w:shd w:val="clear" w:color="auto" w:fill="auto"/>
            <w:vAlign w:val="center"/>
          </w:tcPr>
          <w:p w14:paraId="7EC9DA9D" w14:textId="201DB8E1" w:rsidR="00767F4E" w:rsidRPr="000F56BD" w:rsidRDefault="00AA2FAB"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tcPr>
          <w:p w14:paraId="20D4B0EC" w14:textId="56FC5FCE" w:rsidR="00767F4E" w:rsidRPr="00CB1EBE" w:rsidRDefault="00767F4E"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767F4E">
              <w:rPr>
                <w:rFonts w:asciiTheme="majorHAnsi" w:hAnsiTheme="majorHAnsi" w:cstheme="majorHAnsi"/>
                <w:spacing w:val="-2"/>
              </w:rPr>
              <w:t>Raczej nie</w:t>
            </w:r>
          </w:p>
        </w:tc>
      </w:tr>
      <w:tr w:rsidR="00767F4E" w:rsidRPr="00CB1EBE" w14:paraId="5C37F88F" w14:textId="77777777" w:rsidTr="00D9583C">
        <w:trPr>
          <w:trHeight w:val="267"/>
        </w:trPr>
        <w:tc>
          <w:tcPr>
            <w:tcW w:w="552" w:type="dxa"/>
            <w:shd w:val="clear" w:color="auto" w:fill="auto"/>
            <w:vAlign w:val="center"/>
          </w:tcPr>
          <w:p w14:paraId="327A88B0" w14:textId="2F4A42B1" w:rsidR="00767F4E" w:rsidRPr="000F56BD" w:rsidRDefault="00AA2FAB"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tcPr>
          <w:p w14:paraId="21DAA6A6" w14:textId="02E49830" w:rsidR="00767F4E" w:rsidRPr="00767F4E" w:rsidRDefault="00767F4E"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767F4E">
              <w:rPr>
                <w:rFonts w:asciiTheme="majorHAnsi" w:hAnsiTheme="majorHAnsi" w:cstheme="majorHAnsi"/>
                <w:spacing w:val="-2"/>
              </w:rPr>
              <w:t>Zdecydowanie nie</w:t>
            </w:r>
          </w:p>
        </w:tc>
      </w:tr>
      <w:tr w:rsidR="00767F4E" w:rsidRPr="00CB1EBE" w14:paraId="7E464EB7" w14:textId="77777777" w:rsidTr="00D9583C">
        <w:trPr>
          <w:trHeight w:val="272"/>
        </w:trPr>
        <w:tc>
          <w:tcPr>
            <w:tcW w:w="552" w:type="dxa"/>
            <w:shd w:val="clear" w:color="auto" w:fill="auto"/>
            <w:vAlign w:val="center"/>
          </w:tcPr>
          <w:p w14:paraId="2E202226" w14:textId="4EED478F" w:rsidR="00767F4E" w:rsidRPr="000F56BD" w:rsidRDefault="00AA2FAB"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tcPr>
          <w:p w14:paraId="21CADB28" w14:textId="22790CDF" w:rsidR="00767F4E" w:rsidRPr="00767F4E" w:rsidRDefault="00767F4E"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767F4E">
              <w:rPr>
                <w:rFonts w:asciiTheme="majorHAnsi" w:hAnsiTheme="majorHAnsi" w:cstheme="majorHAnsi"/>
                <w:spacing w:val="-2"/>
              </w:rPr>
              <w:t>Trudno powiedzieć</w:t>
            </w:r>
          </w:p>
        </w:tc>
      </w:tr>
    </w:tbl>
    <w:p w14:paraId="01A68340" w14:textId="77777777" w:rsidR="00767F4E" w:rsidRPr="00AA2FAB" w:rsidRDefault="00767F4E" w:rsidP="00D80267">
      <w:pPr>
        <w:ind w:right="167"/>
        <w:rPr>
          <w:rFonts w:asciiTheme="majorHAnsi" w:hAnsiTheme="majorHAnsi" w:cstheme="majorHAnsi"/>
          <w:sz w:val="2"/>
        </w:rPr>
      </w:pPr>
    </w:p>
    <w:tbl>
      <w:tblPr>
        <w:tblStyle w:val="Tabela-Siatka"/>
        <w:tblW w:w="9057" w:type="dxa"/>
        <w:tblInd w:w="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2"/>
        <w:gridCol w:w="8505"/>
      </w:tblGrid>
      <w:tr w:rsidR="00767F4E" w:rsidRPr="00CB1EBE" w14:paraId="1600B9D0" w14:textId="77777777" w:rsidTr="00D9583C">
        <w:trPr>
          <w:trHeight w:val="615"/>
        </w:trPr>
        <w:tc>
          <w:tcPr>
            <w:tcW w:w="9057" w:type="dxa"/>
            <w:gridSpan w:val="2"/>
            <w:shd w:val="clear" w:color="auto" w:fill="0070C0"/>
            <w:vAlign w:val="center"/>
          </w:tcPr>
          <w:p w14:paraId="244213DD" w14:textId="4A0B4138" w:rsidR="00767F4E" w:rsidRPr="00767F4E" w:rsidRDefault="00767F4E" w:rsidP="00767F4E">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Pr>
                <w:rFonts w:asciiTheme="majorHAnsi" w:hAnsiTheme="majorHAnsi" w:cstheme="majorHAnsi"/>
                <w:b/>
                <w:bCs/>
                <w:color w:val="FFFFFF" w:themeColor="background1"/>
                <w:spacing w:val="-2"/>
              </w:rPr>
              <w:t>5.</w:t>
            </w:r>
            <w:r w:rsidRPr="00767F4E">
              <w:rPr>
                <w:rFonts w:asciiTheme="majorHAnsi" w:hAnsiTheme="majorHAnsi" w:cstheme="majorHAnsi"/>
                <w:b/>
                <w:bCs/>
                <w:color w:val="FFFFFF" w:themeColor="background1"/>
                <w:spacing w:val="-2"/>
              </w:rPr>
              <w:t xml:space="preserve"> Które z wymienionych projektów rewitalizacyjnych zawartych w projekcie GPR w największym stopniu, Pana(i) zdaniem mogą przyczynić się do poprawy funkcjonowania obszaru rewitalizacji? (proszę zaznaczyć maksymalnie 3 projekty)</w:t>
            </w:r>
          </w:p>
        </w:tc>
      </w:tr>
      <w:tr w:rsidR="00043A6C" w:rsidRPr="00CB1EBE" w14:paraId="6F6E923F" w14:textId="77777777" w:rsidTr="00D9583C">
        <w:trPr>
          <w:trHeight w:val="510"/>
        </w:trPr>
        <w:tc>
          <w:tcPr>
            <w:tcW w:w="552" w:type="dxa"/>
            <w:shd w:val="clear" w:color="auto" w:fill="auto"/>
            <w:vAlign w:val="center"/>
          </w:tcPr>
          <w:p w14:paraId="34E520B4" w14:textId="7FDF08D2" w:rsidR="00043A6C" w:rsidRPr="000F56BD" w:rsidRDefault="00043A6C" w:rsidP="00043A6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vAlign w:val="center"/>
          </w:tcPr>
          <w:p w14:paraId="55245F73" w14:textId="5D2FDF37" w:rsidR="00043A6C" w:rsidRPr="001A543A" w:rsidRDefault="00043A6C" w:rsidP="002933F7">
            <w:pPr>
              <w:pStyle w:val="NormalnyWeb"/>
              <w:shd w:val="clear" w:color="auto" w:fill="FFFFFF"/>
              <w:jc w:val="both"/>
              <w:rPr>
                <w:rFonts w:asciiTheme="majorHAnsi" w:hAnsiTheme="majorHAnsi" w:cstheme="majorHAnsi"/>
                <w:color w:val="212529"/>
                <w:sz w:val="22"/>
                <w:szCs w:val="22"/>
              </w:rPr>
            </w:pPr>
            <w:r w:rsidRPr="001B0196">
              <w:rPr>
                <w:rFonts w:asciiTheme="majorHAnsi" w:hAnsiTheme="majorHAnsi" w:cstheme="majorHAnsi"/>
                <w:sz w:val="20"/>
                <w:szCs w:val="20"/>
              </w:rPr>
              <w:t xml:space="preserve">Modernizacja budynku dawnego kina „Fala” na Giżyckie Centrum Pokoleń </w:t>
            </w:r>
          </w:p>
        </w:tc>
      </w:tr>
      <w:tr w:rsidR="00043A6C" w:rsidRPr="00CB1EBE" w14:paraId="0477E567" w14:textId="77777777" w:rsidTr="00D9583C">
        <w:trPr>
          <w:trHeight w:val="495"/>
        </w:trPr>
        <w:tc>
          <w:tcPr>
            <w:tcW w:w="552" w:type="dxa"/>
            <w:shd w:val="clear" w:color="auto" w:fill="auto"/>
            <w:vAlign w:val="center"/>
          </w:tcPr>
          <w:p w14:paraId="7FED620F" w14:textId="2A625242" w:rsidR="00043A6C" w:rsidRPr="000F56BD" w:rsidRDefault="00043A6C" w:rsidP="00043A6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vAlign w:val="center"/>
          </w:tcPr>
          <w:p w14:paraId="50D7DE4C" w14:textId="32020577" w:rsidR="00043A6C" w:rsidRPr="001A543A" w:rsidRDefault="00043A6C" w:rsidP="002933F7">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sz w:val="20"/>
                <w:szCs w:val="20"/>
                <w:lang w:eastAsia="pl-PL"/>
              </w:rPr>
              <w:t xml:space="preserve">Budowa </w:t>
            </w:r>
            <w:proofErr w:type="spellStart"/>
            <w:r w:rsidRPr="001B0196">
              <w:rPr>
                <w:rFonts w:asciiTheme="majorHAnsi" w:eastAsia="Times New Roman" w:hAnsiTheme="majorHAnsi" w:cstheme="majorHAnsi"/>
                <w:sz w:val="20"/>
                <w:szCs w:val="20"/>
                <w:lang w:eastAsia="pl-PL"/>
              </w:rPr>
              <w:t>skateparku</w:t>
            </w:r>
            <w:proofErr w:type="spellEnd"/>
            <w:r w:rsidRPr="001B0196">
              <w:rPr>
                <w:rFonts w:asciiTheme="majorHAnsi" w:eastAsia="Times New Roman" w:hAnsiTheme="majorHAnsi" w:cstheme="majorHAnsi"/>
                <w:sz w:val="20"/>
                <w:szCs w:val="20"/>
                <w:lang w:eastAsia="pl-PL"/>
              </w:rPr>
              <w:t xml:space="preserve"> oraz t</w:t>
            </w:r>
            <w:r w:rsidR="002933F7">
              <w:rPr>
                <w:rFonts w:asciiTheme="majorHAnsi" w:eastAsia="Times New Roman" w:hAnsiTheme="majorHAnsi" w:cstheme="majorHAnsi"/>
                <w:sz w:val="20"/>
                <w:szCs w:val="20"/>
                <w:lang w:eastAsia="pl-PL"/>
              </w:rPr>
              <w:t>oru rowerowego typu ‘</w:t>
            </w:r>
            <w:proofErr w:type="spellStart"/>
            <w:r w:rsidR="002933F7">
              <w:rPr>
                <w:rFonts w:asciiTheme="majorHAnsi" w:eastAsia="Times New Roman" w:hAnsiTheme="majorHAnsi" w:cstheme="majorHAnsi"/>
                <w:sz w:val="20"/>
                <w:szCs w:val="20"/>
                <w:lang w:eastAsia="pl-PL"/>
              </w:rPr>
              <w:t>pumptrack</w:t>
            </w:r>
            <w:proofErr w:type="spellEnd"/>
            <w:r w:rsidR="002933F7">
              <w:rPr>
                <w:rFonts w:asciiTheme="majorHAnsi" w:eastAsia="Times New Roman" w:hAnsiTheme="majorHAnsi" w:cstheme="majorHAnsi"/>
                <w:sz w:val="20"/>
                <w:szCs w:val="20"/>
                <w:lang w:eastAsia="pl-PL"/>
              </w:rPr>
              <w:t>’ -</w:t>
            </w:r>
            <w:r w:rsidRPr="001B0196">
              <w:rPr>
                <w:rFonts w:asciiTheme="majorHAnsi" w:eastAsia="Times New Roman" w:hAnsiTheme="majorHAnsi" w:cstheme="majorHAnsi"/>
                <w:sz w:val="20"/>
                <w:szCs w:val="20"/>
                <w:lang w:eastAsia="pl-PL"/>
              </w:rPr>
              <w:t xml:space="preserve"> skweru aktywności miejskiej</w:t>
            </w:r>
          </w:p>
        </w:tc>
      </w:tr>
      <w:tr w:rsidR="00043A6C" w:rsidRPr="00CB1EBE" w14:paraId="47BFAA1E" w14:textId="77777777" w:rsidTr="00D9583C">
        <w:trPr>
          <w:trHeight w:val="405"/>
        </w:trPr>
        <w:tc>
          <w:tcPr>
            <w:tcW w:w="552" w:type="dxa"/>
            <w:shd w:val="clear" w:color="auto" w:fill="auto"/>
            <w:vAlign w:val="center"/>
          </w:tcPr>
          <w:p w14:paraId="06A84117" w14:textId="18FA6C18" w:rsidR="00043A6C" w:rsidRPr="000F56BD" w:rsidRDefault="00043A6C" w:rsidP="00043A6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vAlign w:val="center"/>
          </w:tcPr>
          <w:p w14:paraId="7FD5CA52" w14:textId="7F4811D7"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sz w:val="20"/>
                <w:szCs w:val="20"/>
                <w:lang w:eastAsia="pl-PL"/>
              </w:rPr>
              <w:t>Dzienny Dom Pobytu Seniora</w:t>
            </w:r>
          </w:p>
        </w:tc>
      </w:tr>
      <w:tr w:rsidR="00043A6C" w:rsidRPr="00CB1EBE" w14:paraId="2FBD0646" w14:textId="77777777" w:rsidTr="00D9583C">
        <w:trPr>
          <w:trHeight w:val="411"/>
        </w:trPr>
        <w:tc>
          <w:tcPr>
            <w:tcW w:w="552" w:type="dxa"/>
            <w:shd w:val="clear" w:color="auto" w:fill="auto"/>
            <w:vAlign w:val="center"/>
          </w:tcPr>
          <w:p w14:paraId="1EEE2455" w14:textId="5A119E72" w:rsidR="00043A6C" w:rsidRPr="000F56BD" w:rsidRDefault="00043A6C" w:rsidP="00043A6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vAlign w:val="center"/>
          </w:tcPr>
          <w:p w14:paraId="30F485C8" w14:textId="6F10A31B"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sz w:val="20"/>
                <w:szCs w:val="20"/>
                <w:lang w:eastAsia="pl-PL"/>
              </w:rPr>
              <w:t>Rewitalizacja Klubu Seniora wraz z zagospodarowaniem terenu zewnętrznego</w:t>
            </w:r>
          </w:p>
        </w:tc>
      </w:tr>
      <w:tr w:rsidR="00043A6C" w:rsidRPr="00CB1EBE" w14:paraId="6A7EFB9F" w14:textId="77777777" w:rsidTr="00D9583C">
        <w:trPr>
          <w:trHeight w:val="411"/>
        </w:trPr>
        <w:tc>
          <w:tcPr>
            <w:tcW w:w="552" w:type="dxa"/>
            <w:shd w:val="clear" w:color="auto" w:fill="auto"/>
            <w:vAlign w:val="center"/>
          </w:tcPr>
          <w:p w14:paraId="65E11FA7" w14:textId="70F8716C" w:rsidR="00043A6C" w:rsidRPr="000F56BD" w:rsidRDefault="00043A6C" w:rsidP="00043A6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lastRenderedPageBreak/>
              <w:t>O</w:t>
            </w:r>
          </w:p>
        </w:tc>
        <w:tc>
          <w:tcPr>
            <w:tcW w:w="8505" w:type="dxa"/>
            <w:vAlign w:val="center"/>
          </w:tcPr>
          <w:p w14:paraId="0888284E" w14:textId="00FBBBDA"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sz w:val="20"/>
                <w:szCs w:val="20"/>
                <w:lang w:eastAsia="pl-PL"/>
              </w:rPr>
              <w:t>Zagospodarowanie niewykorzystanej dotychczas części nabrzeża Jeziora Niegocin poprzez rewitalizację terenów zielonych przy ul. Jeziornej w Giżycku</w:t>
            </w:r>
          </w:p>
        </w:tc>
      </w:tr>
      <w:tr w:rsidR="00043A6C" w:rsidRPr="00CB1EBE" w14:paraId="575CF145" w14:textId="77777777" w:rsidTr="00D9583C">
        <w:trPr>
          <w:trHeight w:val="411"/>
        </w:trPr>
        <w:tc>
          <w:tcPr>
            <w:tcW w:w="552" w:type="dxa"/>
            <w:shd w:val="clear" w:color="auto" w:fill="auto"/>
            <w:vAlign w:val="center"/>
          </w:tcPr>
          <w:p w14:paraId="2C3DF22C" w14:textId="06243FAA" w:rsidR="00043A6C" w:rsidRPr="000F56BD" w:rsidRDefault="00043A6C" w:rsidP="00043A6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vAlign w:val="center"/>
          </w:tcPr>
          <w:p w14:paraId="5F804827" w14:textId="546243DB"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sz w:val="20"/>
                <w:szCs w:val="20"/>
                <w:lang w:eastAsia="pl-PL"/>
              </w:rPr>
              <w:t>Rewitalizacja skweru przy ul. Pocztowej poprzez przebudowę fontanny „Trzy ryby”</w:t>
            </w:r>
          </w:p>
        </w:tc>
      </w:tr>
      <w:tr w:rsidR="00043A6C" w:rsidRPr="00CB1EBE" w14:paraId="6226B146" w14:textId="77777777" w:rsidTr="00D9583C">
        <w:trPr>
          <w:trHeight w:val="411"/>
        </w:trPr>
        <w:tc>
          <w:tcPr>
            <w:tcW w:w="552" w:type="dxa"/>
            <w:shd w:val="clear" w:color="auto" w:fill="auto"/>
            <w:vAlign w:val="center"/>
          </w:tcPr>
          <w:p w14:paraId="7503DAA3" w14:textId="37AB00F3" w:rsidR="00043A6C" w:rsidRPr="000F56BD" w:rsidRDefault="00043A6C" w:rsidP="00043A6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vAlign w:val="center"/>
          </w:tcPr>
          <w:p w14:paraId="2FE79408" w14:textId="58D20219"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sz w:val="20"/>
                <w:szCs w:val="20"/>
                <w:lang w:eastAsia="pl-PL"/>
              </w:rPr>
              <w:t xml:space="preserve">Rewaloryzacja zabytkowego budynku „Sali ćwiczeń” w Twierdzy </w:t>
            </w:r>
            <w:proofErr w:type="spellStart"/>
            <w:r w:rsidRPr="001B0196">
              <w:rPr>
                <w:rFonts w:asciiTheme="majorHAnsi" w:eastAsia="Times New Roman" w:hAnsiTheme="majorHAnsi" w:cstheme="majorHAnsi"/>
                <w:sz w:val="20"/>
                <w:szCs w:val="20"/>
                <w:lang w:eastAsia="pl-PL"/>
              </w:rPr>
              <w:t>Boyen</w:t>
            </w:r>
            <w:proofErr w:type="spellEnd"/>
          </w:p>
        </w:tc>
      </w:tr>
      <w:tr w:rsidR="00043A6C" w:rsidRPr="00CB1EBE" w14:paraId="32A7A2D8" w14:textId="77777777" w:rsidTr="00D9583C">
        <w:trPr>
          <w:trHeight w:val="411"/>
        </w:trPr>
        <w:tc>
          <w:tcPr>
            <w:tcW w:w="552" w:type="dxa"/>
            <w:shd w:val="clear" w:color="auto" w:fill="auto"/>
            <w:vAlign w:val="center"/>
          </w:tcPr>
          <w:p w14:paraId="6C60A271" w14:textId="365039DA" w:rsidR="00043A6C" w:rsidRPr="000F56BD" w:rsidRDefault="00043A6C" w:rsidP="00043A6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vAlign w:val="center"/>
          </w:tcPr>
          <w:p w14:paraId="5244C0DC" w14:textId="0BA760B6"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sz w:val="20"/>
                <w:szCs w:val="20"/>
                <w:lang w:eastAsia="pl-PL"/>
              </w:rPr>
              <w:t>Rewitalizacja Świetlicy Socjoterapeutycznej ul. Sikorskiego 3b wraz z zagospodarowaniem terenu zewnętrznego.</w:t>
            </w:r>
          </w:p>
        </w:tc>
      </w:tr>
      <w:tr w:rsidR="00043A6C" w:rsidRPr="00CB1EBE" w14:paraId="00560B08" w14:textId="77777777" w:rsidTr="00D9583C">
        <w:trPr>
          <w:trHeight w:val="411"/>
        </w:trPr>
        <w:tc>
          <w:tcPr>
            <w:tcW w:w="552" w:type="dxa"/>
            <w:shd w:val="clear" w:color="auto" w:fill="auto"/>
            <w:vAlign w:val="center"/>
          </w:tcPr>
          <w:p w14:paraId="3DCBA0C6" w14:textId="0AF9A850" w:rsidR="00043A6C" w:rsidRPr="000F56BD" w:rsidRDefault="00043A6C" w:rsidP="00043A6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Pr>
                <w:rFonts w:asciiTheme="majorHAnsi" w:hAnsiTheme="majorHAnsi" w:cstheme="majorHAnsi"/>
                <w:bCs/>
                <w:spacing w:val="-2"/>
              </w:rPr>
              <w:t>O</w:t>
            </w:r>
          </w:p>
        </w:tc>
        <w:tc>
          <w:tcPr>
            <w:tcW w:w="8505" w:type="dxa"/>
            <w:vAlign w:val="center"/>
          </w:tcPr>
          <w:p w14:paraId="47E3919D" w14:textId="6CC863AE" w:rsidR="00043A6C" w:rsidRPr="001A543A" w:rsidRDefault="002933F7"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2933F7">
              <w:rPr>
                <w:rFonts w:asciiTheme="majorHAnsi" w:eastAsia="Times New Roman" w:hAnsiTheme="majorHAnsi" w:cstheme="majorHAnsi"/>
                <w:sz w:val="20"/>
                <w:szCs w:val="20"/>
                <w:lang w:eastAsia="pl-PL"/>
              </w:rPr>
              <w:t>Rewitalizacja budynku przy ul. Mickiewicza 2 na potrzeby utworzenia Galerii Miejskiej im. Andrzeja Morawskiego</w:t>
            </w:r>
          </w:p>
        </w:tc>
      </w:tr>
      <w:tr w:rsidR="00043A6C" w:rsidRPr="00CB1EBE" w14:paraId="67204C99" w14:textId="77777777" w:rsidTr="00D9583C">
        <w:trPr>
          <w:trHeight w:val="411"/>
        </w:trPr>
        <w:tc>
          <w:tcPr>
            <w:tcW w:w="552" w:type="dxa"/>
            <w:shd w:val="clear" w:color="auto" w:fill="auto"/>
            <w:vAlign w:val="center"/>
          </w:tcPr>
          <w:p w14:paraId="64636316" w14:textId="63C21DC0" w:rsidR="00043A6C" w:rsidRPr="000F56BD" w:rsidRDefault="00043A6C" w:rsidP="00043A6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Pr>
                <w:rFonts w:asciiTheme="majorHAnsi" w:hAnsiTheme="majorHAnsi" w:cstheme="majorHAnsi"/>
                <w:bCs/>
                <w:spacing w:val="-2"/>
              </w:rPr>
              <w:t>O</w:t>
            </w:r>
          </w:p>
        </w:tc>
        <w:tc>
          <w:tcPr>
            <w:tcW w:w="8505" w:type="dxa"/>
            <w:vAlign w:val="center"/>
          </w:tcPr>
          <w:p w14:paraId="53DD2D51" w14:textId="411D000E"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sz w:val="20"/>
                <w:szCs w:val="20"/>
                <w:lang w:eastAsia="pl-PL"/>
              </w:rPr>
              <w:t>Rozbudowa i remont Pływalni Krytej „MOSiR" w Giżycku</w:t>
            </w:r>
          </w:p>
        </w:tc>
      </w:tr>
      <w:tr w:rsidR="00043A6C" w:rsidRPr="00CB1EBE" w14:paraId="2198F720" w14:textId="77777777" w:rsidTr="00D9583C">
        <w:trPr>
          <w:trHeight w:val="411"/>
        </w:trPr>
        <w:tc>
          <w:tcPr>
            <w:tcW w:w="552" w:type="dxa"/>
            <w:shd w:val="clear" w:color="auto" w:fill="auto"/>
            <w:vAlign w:val="center"/>
          </w:tcPr>
          <w:p w14:paraId="6B757312" w14:textId="435B3E99" w:rsidR="00043A6C" w:rsidRPr="000F56BD" w:rsidRDefault="00043A6C" w:rsidP="00043A6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8505" w:type="dxa"/>
            <w:vAlign w:val="center"/>
          </w:tcPr>
          <w:p w14:paraId="13CC59AD" w14:textId="6C4E431F"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sz w:val="20"/>
                <w:szCs w:val="20"/>
                <w:lang w:eastAsia="pl-PL"/>
              </w:rPr>
              <w:t>Zagospodarowanie terenu wokół szpitala w Giżycku oraz częściowa naprawa dachu</w:t>
            </w:r>
          </w:p>
        </w:tc>
      </w:tr>
      <w:tr w:rsidR="00043A6C" w:rsidRPr="00CB1EBE" w14:paraId="2E97A6F3" w14:textId="77777777" w:rsidTr="00D9583C">
        <w:trPr>
          <w:trHeight w:val="411"/>
        </w:trPr>
        <w:tc>
          <w:tcPr>
            <w:tcW w:w="552" w:type="dxa"/>
            <w:shd w:val="clear" w:color="auto" w:fill="auto"/>
            <w:vAlign w:val="center"/>
          </w:tcPr>
          <w:p w14:paraId="533D2F0B" w14:textId="7CF42522" w:rsidR="00043A6C" w:rsidRPr="00AA2FAB"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Pr>
                <w:rFonts w:asciiTheme="majorHAnsi" w:hAnsiTheme="majorHAnsi" w:cstheme="majorHAnsi"/>
                <w:bCs/>
                <w:spacing w:val="-2"/>
              </w:rPr>
              <w:t>O</w:t>
            </w:r>
          </w:p>
        </w:tc>
        <w:tc>
          <w:tcPr>
            <w:tcW w:w="8505" w:type="dxa"/>
            <w:vAlign w:val="center"/>
          </w:tcPr>
          <w:p w14:paraId="6D429694" w14:textId="1E5BE9E8" w:rsidR="00043A6C" w:rsidRPr="001A543A" w:rsidRDefault="00043A6C" w:rsidP="002933F7">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Rewitalizacj</w:t>
            </w:r>
            <w:r w:rsidR="002933F7">
              <w:rPr>
                <w:rFonts w:asciiTheme="majorHAnsi" w:eastAsia="Times New Roman" w:hAnsiTheme="majorHAnsi" w:cstheme="majorHAnsi"/>
                <w:color w:val="000000"/>
                <w:sz w:val="20"/>
                <w:szCs w:val="20"/>
                <w:lang w:eastAsia="pl-PL"/>
              </w:rPr>
              <w:t>a</w:t>
            </w:r>
            <w:r w:rsidRPr="001B0196">
              <w:rPr>
                <w:rFonts w:asciiTheme="majorHAnsi" w:eastAsia="Times New Roman" w:hAnsiTheme="majorHAnsi" w:cstheme="majorHAnsi"/>
                <w:color w:val="000000"/>
                <w:sz w:val="20"/>
                <w:szCs w:val="20"/>
                <w:lang w:eastAsia="pl-PL"/>
              </w:rPr>
              <w:t xml:space="preserve"> budynku sali gimnastycznej I Liceum Ogólnokształcącego wybudowanego w latach 1092-1904</w:t>
            </w:r>
          </w:p>
        </w:tc>
      </w:tr>
      <w:tr w:rsidR="00043A6C" w:rsidRPr="00CB1EBE" w14:paraId="44EA599F" w14:textId="77777777" w:rsidTr="00D9583C">
        <w:trPr>
          <w:trHeight w:val="411"/>
        </w:trPr>
        <w:tc>
          <w:tcPr>
            <w:tcW w:w="552" w:type="dxa"/>
            <w:shd w:val="clear" w:color="auto" w:fill="auto"/>
            <w:vAlign w:val="center"/>
          </w:tcPr>
          <w:p w14:paraId="4300F0B5" w14:textId="3D419073" w:rsidR="00043A6C" w:rsidRPr="00AA2FAB"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Pr>
                <w:rFonts w:asciiTheme="majorHAnsi" w:hAnsiTheme="majorHAnsi" w:cstheme="majorHAnsi"/>
                <w:bCs/>
                <w:spacing w:val="-2"/>
              </w:rPr>
              <w:t>O</w:t>
            </w:r>
          </w:p>
        </w:tc>
        <w:tc>
          <w:tcPr>
            <w:tcW w:w="8505" w:type="dxa"/>
            <w:vAlign w:val="center"/>
          </w:tcPr>
          <w:p w14:paraId="161F2C12" w14:textId="78C2456C" w:rsidR="00043A6C" w:rsidRPr="001A543A" w:rsidRDefault="002933F7" w:rsidP="00043A6C">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eastAsia="Times New Roman" w:hAnsiTheme="majorHAnsi" w:cstheme="majorHAnsi"/>
                <w:color w:val="000000"/>
                <w:sz w:val="20"/>
                <w:szCs w:val="20"/>
                <w:lang w:eastAsia="pl-PL"/>
              </w:rPr>
              <w:t>Rewitalizacja</w:t>
            </w:r>
            <w:r w:rsidR="00043A6C" w:rsidRPr="001B0196">
              <w:rPr>
                <w:rFonts w:asciiTheme="majorHAnsi" w:eastAsia="Times New Roman" w:hAnsiTheme="majorHAnsi" w:cstheme="majorHAnsi"/>
                <w:color w:val="000000"/>
                <w:sz w:val="20"/>
                <w:szCs w:val="20"/>
                <w:lang w:eastAsia="pl-PL"/>
              </w:rPr>
              <w:t xml:space="preserve"> budynku I LO</w:t>
            </w:r>
          </w:p>
        </w:tc>
      </w:tr>
      <w:tr w:rsidR="00043A6C" w:rsidRPr="00CB1EBE" w14:paraId="2AAE7766" w14:textId="77777777" w:rsidTr="00D9583C">
        <w:trPr>
          <w:trHeight w:val="411"/>
        </w:trPr>
        <w:tc>
          <w:tcPr>
            <w:tcW w:w="552" w:type="dxa"/>
            <w:shd w:val="clear" w:color="auto" w:fill="auto"/>
          </w:tcPr>
          <w:p w14:paraId="554FBA4C" w14:textId="676BC36A" w:rsidR="00043A6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3E39CC">
              <w:rPr>
                <w:rFonts w:asciiTheme="majorHAnsi" w:hAnsiTheme="majorHAnsi" w:cstheme="majorHAnsi"/>
                <w:bCs/>
                <w:spacing w:val="-2"/>
              </w:rPr>
              <w:t>O</w:t>
            </w:r>
          </w:p>
        </w:tc>
        <w:tc>
          <w:tcPr>
            <w:tcW w:w="8505" w:type="dxa"/>
            <w:vAlign w:val="center"/>
          </w:tcPr>
          <w:p w14:paraId="6EAAD4B1" w14:textId="41880341"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Zagospodarowanie przestrzeni miejskiej sprzyjającej aktywnemu spędzaniu czasu poprzez budowę boisk, skoczni w dal, siłowni zewnętrznych, drogi pożarowej przy Zespole Szkół Elektronicznych i Informatycznych w Giżycku</w:t>
            </w:r>
          </w:p>
        </w:tc>
      </w:tr>
      <w:tr w:rsidR="00043A6C" w:rsidRPr="00CB1EBE" w14:paraId="44CEE0B5" w14:textId="77777777" w:rsidTr="00D9583C">
        <w:trPr>
          <w:trHeight w:val="411"/>
        </w:trPr>
        <w:tc>
          <w:tcPr>
            <w:tcW w:w="552" w:type="dxa"/>
            <w:shd w:val="clear" w:color="auto" w:fill="auto"/>
          </w:tcPr>
          <w:p w14:paraId="5E02800C" w14:textId="2C3499DE" w:rsidR="00043A6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3E39CC">
              <w:rPr>
                <w:rFonts w:asciiTheme="majorHAnsi" w:hAnsiTheme="majorHAnsi" w:cstheme="majorHAnsi"/>
                <w:bCs/>
                <w:spacing w:val="-2"/>
              </w:rPr>
              <w:t>O</w:t>
            </w:r>
          </w:p>
        </w:tc>
        <w:tc>
          <w:tcPr>
            <w:tcW w:w="8505" w:type="dxa"/>
            <w:vAlign w:val="center"/>
          </w:tcPr>
          <w:p w14:paraId="20F72839" w14:textId="58F06AAF"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Budowa szybu windowego dla dźwigu osobowego w budynku Starostwa Powiatowego w giżycku, przy ul. gen. J. Zajączka 2</w:t>
            </w:r>
          </w:p>
        </w:tc>
      </w:tr>
      <w:tr w:rsidR="00043A6C" w:rsidRPr="00CB1EBE" w14:paraId="58ECBDA9" w14:textId="77777777" w:rsidTr="00D9583C">
        <w:trPr>
          <w:trHeight w:val="411"/>
        </w:trPr>
        <w:tc>
          <w:tcPr>
            <w:tcW w:w="552" w:type="dxa"/>
            <w:shd w:val="clear" w:color="auto" w:fill="auto"/>
          </w:tcPr>
          <w:p w14:paraId="7319D46A" w14:textId="78FFA3C0" w:rsidR="00043A6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3E39CC">
              <w:rPr>
                <w:rFonts w:asciiTheme="majorHAnsi" w:hAnsiTheme="majorHAnsi" w:cstheme="majorHAnsi"/>
                <w:bCs/>
                <w:spacing w:val="-2"/>
              </w:rPr>
              <w:t>O</w:t>
            </w:r>
          </w:p>
        </w:tc>
        <w:tc>
          <w:tcPr>
            <w:tcW w:w="8505" w:type="dxa"/>
            <w:vAlign w:val="center"/>
          </w:tcPr>
          <w:p w14:paraId="40F6D8EC" w14:textId="67CFA909"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Zwiększenie atrakcyjności zdegradowanych placów szkolnych poprzez stworzenie terenu sportowo-rekreacyjnego (budowa wielofunkcyjnego boiska piłkarskiego, boiska trawiastego, skoczni w dal, ogrodzenia, oświetlenia, chodników i innych drobnych elementów sportowo-rekreacyjnych) przy I Liceum Ogólnokształcącym w Giżycku</w:t>
            </w:r>
          </w:p>
        </w:tc>
      </w:tr>
      <w:tr w:rsidR="00043A6C" w:rsidRPr="00CB1EBE" w14:paraId="147D09A5" w14:textId="77777777" w:rsidTr="00D9583C">
        <w:trPr>
          <w:trHeight w:val="411"/>
        </w:trPr>
        <w:tc>
          <w:tcPr>
            <w:tcW w:w="552" w:type="dxa"/>
            <w:shd w:val="clear" w:color="auto" w:fill="auto"/>
          </w:tcPr>
          <w:p w14:paraId="67FBBD4D" w14:textId="0239EF3F" w:rsidR="00043A6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3E39CC">
              <w:rPr>
                <w:rFonts w:asciiTheme="majorHAnsi" w:hAnsiTheme="majorHAnsi" w:cstheme="majorHAnsi"/>
                <w:bCs/>
                <w:spacing w:val="-2"/>
              </w:rPr>
              <w:t>O</w:t>
            </w:r>
          </w:p>
        </w:tc>
        <w:tc>
          <w:tcPr>
            <w:tcW w:w="8505" w:type="dxa"/>
            <w:vAlign w:val="center"/>
          </w:tcPr>
          <w:p w14:paraId="3F9A10A3" w14:textId="18769DBF"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Budowa wiaty śmietnikowej dla Wspólnot Mieszkaniowych</w:t>
            </w:r>
            <w:r w:rsidR="002808F9">
              <w:rPr>
                <w:rFonts w:asciiTheme="majorHAnsi" w:eastAsia="Times New Roman" w:hAnsiTheme="majorHAnsi" w:cstheme="majorHAnsi"/>
                <w:color w:val="000000"/>
                <w:sz w:val="20"/>
                <w:szCs w:val="20"/>
                <w:lang w:eastAsia="pl-PL"/>
              </w:rPr>
              <w:t xml:space="preserve"> (</w:t>
            </w:r>
            <w:r w:rsidR="002808F9" w:rsidRPr="002808F9">
              <w:rPr>
                <w:rFonts w:asciiTheme="majorHAnsi" w:eastAsia="Times New Roman" w:hAnsiTheme="majorHAnsi" w:cstheme="majorHAnsi"/>
                <w:color w:val="000000"/>
                <w:sz w:val="20"/>
                <w:szCs w:val="20"/>
                <w:lang w:eastAsia="pl-PL"/>
              </w:rPr>
              <w:t xml:space="preserve">ul. </w:t>
            </w:r>
            <w:proofErr w:type="spellStart"/>
            <w:r w:rsidR="002808F9" w:rsidRPr="002808F9">
              <w:rPr>
                <w:rFonts w:asciiTheme="majorHAnsi" w:eastAsia="Times New Roman" w:hAnsiTheme="majorHAnsi" w:cstheme="majorHAnsi"/>
                <w:color w:val="000000"/>
                <w:sz w:val="20"/>
                <w:szCs w:val="20"/>
                <w:lang w:eastAsia="pl-PL"/>
              </w:rPr>
              <w:t>Smetka</w:t>
            </w:r>
            <w:proofErr w:type="spellEnd"/>
            <w:r w:rsidR="002808F9" w:rsidRPr="002808F9">
              <w:rPr>
                <w:rFonts w:asciiTheme="majorHAnsi" w:eastAsia="Times New Roman" w:hAnsiTheme="majorHAnsi" w:cstheme="majorHAnsi"/>
                <w:color w:val="000000"/>
                <w:sz w:val="20"/>
                <w:szCs w:val="20"/>
                <w:lang w:eastAsia="pl-PL"/>
              </w:rPr>
              <w:t xml:space="preserve"> 1, Plac Targowy3)</w:t>
            </w:r>
          </w:p>
        </w:tc>
      </w:tr>
      <w:tr w:rsidR="00043A6C" w:rsidRPr="00CB1EBE" w14:paraId="316E9BB5" w14:textId="77777777" w:rsidTr="00D9583C">
        <w:trPr>
          <w:trHeight w:val="411"/>
        </w:trPr>
        <w:tc>
          <w:tcPr>
            <w:tcW w:w="552" w:type="dxa"/>
            <w:shd w:val="clear" w:color="auto" w:fill="auto"/>
          </w:tcPr>
          <w:p w14:paraId="648A00E0" w14:textId="039BE5FC" w:rsidR="00043A6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3E39CC">
              <w:rPr>
                <w:rFonts w:asciiTheme="majorHAnsi" w:hAnsiTheme="majorHAnsi" w:cstheme="majorHAnsi"/>
                <w:bCs/>
                <w:spacing w:val="-2"/>
              </w:rPr>
              <w:t>O</w:t>
            </w:r>
          </w:p>
        </w:tc>
        <w:tc>
          <w:tcPr>
            <w:tcW w:w="8505" w:type="dxa"/>
            <w:vAlign w:val="center"/>
          </w:tcPr>
          <w:p w14:paraId="1D506CE7" w14:textId="298FADAF"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Termomodernizacja budynku (ściany zewnętrzne), hydroizolacja ścian, piwnic, dostosowanie schodów zewnętrznych dla osób niepełnosprawnych ruchowo, dostosowanie panelu domofonu dla potrzeb osób niewidomych lub niedowidzących, dostosowanie przyległego do budynku terenu do potrzeb osób wypoczywających w czasie wolnym, podłączenie do sieci ciepłowniczej miejskiej, wybudowanie wiaty śmietnikowej</w:t>
            </w:r>
            <w:r w:rsidR="002808F9">
              <w:rPr>
                <w:rFonts w:asciiTheme="majorHAnsi" w:eastAsia="Times New Roman" w:hAnsiTheme="majorHAnsi" w:cstheme="majorHAnsi"/>
                <w:color w:val="000000"/>
                <w:sz w:val="20"/>
                <w:szCs w:val="20"/>
                <w:lang w:eastAsia="pl-PL"/>
              </w:rPr>
              <w:t xml:space="preserve"> (ul. Kolejowa 2 B))</w:t>
            </w:r>
          </w:p>
        </w:tc>
      </w:tr>
      <w:tr w:rsidR="00043A6C" w:rsidRPr="00CB1EBE" w14:paraId="22D390C3" w14:textId="77777777" w:rsidTr="00D9583C">
        <w:trPr>
          <w:trHeight w:val="411"/>
        </w:trPr>
        <w:tc>
          <w:tcPr>
            <w:tcW w:w="552" w:type="dxa"/>
            <w:shd w:val="clear" w:color="auto" w:fill="auto"/>
          </w:tcPr>
          <w:p w14:paraId="30573DDC" w14:textId="4D7E9828"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1DECDC7E" w14:textId="6D8A79C2"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Kompleksowa rewitalizacj</w:t>
            </w:r>
            <w:r w:rsidR="00684C17">
              <w:rPr>
                <w:rFonts w:asciiTheme="majorHAnsi" w:eastAsia="Times New Roman" w:hAnsiTheme="majorHAnsi" w:cstheme="majorHAnsi"/>
                <w:color w:val="000000"/>
                <w:sz w:val="20"/>
                <w:szCs w:val="20"/>
                <w:lang w:eastAsia="pl-PL"/>
              </w:rPr>
              <w:t>a</w:t>
            </w:r>
            <w:r w:rsidRPr="001B0196">
              <w:rPr>
                <w:rFonts w:asciiTheme="majorHAnsi" w:eastAsia="Times New Roman" w:hAnsiTheme="majorHAnsi" w:cstheme="majorHAnsi"/>
                <w:color w:val="000000"/>
                <w:sz w:val="20"/>
                <w:szCs w:val="20"/>
                <w:lang w:eastAsia="pl-PL"/>
              </w:rPr>
              <w:t xml:space="preserve"> zasobów Wspólnoty Warszawska 16 obejmująca poprawę stanu technicznego budynku i jego części wspólnych, rewitalizację dzierżawiącego podwórka wraz zmonitorowaniem obejścia budynku, części wspólnych budynku wraz z zabezpieczeniem p/pożarowym</w:t>
            </w:r>
          </w:p>
        </w:tc>
      </w:tr>
      <w:tr w:rsidR="00043A6C" w:rsidRPr="00CB1EBE" w14:paraId="673497D3" w14:textId="77777777" w:rsidTr="00D9583C">
        <w:trPr>
          <w:trHeight w:val="411"/>
        </w:trPr>
        <w:tc>
          <w:tcPr>
            <w:tcW w:w="552" w:type="dxa"/>
            <w:shd w:val="clear" w:color="auto" w:fill="auto"/>
          </w:tcPr>
          <w:p w14:paraId="4AB87E08" w14:textId="0CA0213C"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22C7D49F" w14:textId="2FA9E3B9"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Rewitalizacja zasobów Wspólnoty Pionierska 5 obejmująca poprawę stanu technicznego fundamentów budynku, części wspólnych piwnic, klatek schodowych oraz rewitalizację otoczenia budynku</w:t>
            </w:r>
          </w:p>
        </w:tc>
      </w:tr>
      <w:tr w:rsidR="00043A6C" w:rsidRPr="00CB1EBE" w14:paraId="1F6FC676" w14:textId="77777777" w:rsidTr="00D9583C">
        <w:trPr>
          <w:trHeight w:val="411"/>
        </w:trPr>
        <w:tc>
          <w:tcPr>
            <w:tcW w:w="552" w:type="dxa"/>
            <w:shd w:val="clear" w:color="auto" w:fill="auto"/>
          </w:tcPr>
          <w:p w14:paraId="41DC1EA4" w14:textId="7627A115"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34905092" w14:textId="3D5CDE51"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Dostosowanie elewacji budynku do ładu architektonicznego centrum miasta</w:t>
            </w:r>
            <w:r w:rsidR="002808F9">
              <w:rPr>
                <w:rFonts w:asciiTheme="majorHAnsi" w:eastAsia="Times New Roman" w:hAnsiTheme="majorHAnsi" w:cstheme="majorHAnsi"/>
                <w:color w:val="000000"/>
                <w:sz w:val="20"/>
                <w:szCs w:val="20"/>
                <w:lang w:eastAsia="pl-PL"/>
              </w:rPr>
              <w:t xml:space="preserve"> (al. 1 Maja 2)</w:t>
            </w:r>
          </w:p>
        </w:tc>
      </w:tr>
      <w:tr w:rsidR="00043A6C" w:rsidRPr="00CB1EBE" w14:paraId="27F0BBAA" w14:textId="77777777" w:rsidTr="00D9583C">
        <w:trPr>
          <w:trHeight w:val="411"/>
        </w:trPr>
        <w:tc>
          <w:tcPr>
            <w:tcW w:w="552" w:type="dxa"/>
            <w:shd w:val="clear" w:color="auto" w:fill="auto"/>
          </w:tcPr>
          <w:p w14:paraId="4E865494" w14:textId="695B9BDC"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126781F1" w14:textId="57A8BD54"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Zabytkowa VILLA BARBARA z początku XX wieku, remont elewacji oraz ogrodzenia</w:t>
            </w:r>
            <w:r w:rsidR="002808F9">
              <w:rPr>
                <w:rFonts w:asciiTheme="majorHAnsi" w:eastAsia="Times New Roman" w:hAnsiTheme="majorHAnsi" w:cstheme="majorHAnsi"/>
                <w:color w:val="000000"/>
                <w:sz w:val="20"/>
                <w:szCs w:val="20"/>
                <w:lang w:eastAsia="pl-PL"/>
              </w:rPr>
              <w:t xml:space="preserve"> (ul. Pionierska 9)</w:t>
            </w:r>
          </w:p>
        </w:tc>
      </w:tr>
      <w:tr w:rsidR="00043A6C" w:rsidRPr="00CB1EBE" w14:paraId="191CE58A" w14:textId="77777777" w:rsidTr="00D9583C">
        <w:trPr>
          <w:trHeight w:val="411"/>
        </w:trPr>
        <w:tc>
          <w:tcPr>
            <w:tcW w:w="552" w:type="dxa"/>
            <w:shd w:val="clear" w:color="auto" w:fill="auto"/>
          </w:tcPr>
          <w:p w14:paraId="02C2B53B" w14:textId="7A77433A"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02AF45FE" w14:textId="72090E5D"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Poprawa stanu budynków komunalnych z podwórkami</w:t>
            </w:r>
          </w:p>
        </w:tc>
      </w:tr>
      <w:tr w:rsidR="00043A6C" w:rsidRPr="00CB1EBE" w14:paraId="24D4E586" w14:textId="77777777" w:rsidTr="00D9583C">
        <w:trPr>
          <w:trHeight w:val="411"/>
        </w:trPr>
        <w:tc>
          <w:tcPr>
            <w:tcW w:w="552" w:type="dxa"/>
            <w:shd w:val="clear" w:color="auto" w:fill="auto"/>
          </w:tcPr>
          <w:p w14:paraId="26783A30" w14:textId="4C5AEF05"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6D5D06A5" w14:textId="6778F892"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eastAsia="Times New Roman" w:hAnsiTheme="majorHAnsi" w:cstheme="majorHAnsi"/>
                <w:color w:val="000000"/>
                <w:sz w:val="20"/>
                <w:szCs w:val="20"/>
                <w:lang w:eastAsia="pl-PL"/>
              </w:rPr>
              <w:t>Renowacja zabytkowej kamienicy z początku XX wieku wraz z  zabudowaniami gospodarczymi. Wszystko znajduje się w strefie ochrony konserwatora zabytków</w:t>
            </w:r>
            <w:r w:rsidR="002808F9">
              <w:rPr>
                <w:rFonts w:asciiTheme="majorHAnsi" w:eastAsia="Times New Roman" w:hAnsiTheme="majorHAnsi" w:cstheme="majorHAnsi"/>
                <w:color w:val="000000"/>
                <w:sz w:val="20"/>
                <w:szCs w:val="20"/>
                <w:lang w:eastAsia="pl-PL"/>
              </w:rPr>
              <w:t xml:space="preserve"> (ul. Pionierska 3)</w:t>
            </w:r>
          </w:p>
        </w:tc>
      </w:tr>
      <w:tr w:rsidR="00043A6C" w:rsidRPr="00CB1EBE" w14:paraId="2F04114C" w14:textId="77777777" w:rsidTr="00D9583C">
        <w:trPr>
          <w:trHeight w:val="411"/>
        </w:trPr>
        <w:tc>
          <w:tcPr>
            <w:tcW w:w="552" w:type="dxa"/>
            <w:shd w:val="clear" w:color="auto" w:fill="auto"/>
          </w:tcPr>
          <w:p w14:paraId="7201336A" w14:textId="579082D5"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331E5DDF" w14:textId="1DD64D6F"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Remont dachu, elewacji oraz otoczenia budynku przy ul. Gen. Józefa Zajączka 3</w:t>
            </w:r>
          </w:p>
        </w:tc>
      </w:tr>
      <w:tr w:rsidR="00043A6C" w:rsidRPr="00CB1EBE" w14:paraId="5C7250E4" w14:textId="77777777" w:rsidTr="00D9583C">
        <w:trPr>
          <w:trHeight w:val="411"/>
        </w:trPr>
        <w:tc>
          <w:tcPr>
            <w:tcW w:w="552" w:type="dxa"/>
            <w:shd w:val="clear" w:color="auto" w:fill="auto"/>
          </w:tcPr>
          <w:p w14:paraId="5100FE61" w14:textId="5DF8146C"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2E2BAC00" w14:textId="41656E0C"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Rewitalizacja podwórka przy ul. Kętrzyńskiego i ul. Traugutta</w:t>
            </w:r>
          </w:p>
        </w:tc>
      </w:tr>
      <w:tr w:rsidR="00043A6C" w:rsidRPr="00CB1EBE" w14:paraId="1F617E1C" w14:textId="77777777" w:rsidTr="00D9583C">
        <w:trPr>
          <w:trHeight w:val="411"/>
        </w:trPr>
        <w:tc>
          <w:tcPr>
            <w:tcW w:w="552" w:type="dxa"/>
            <w:shd w:val="clear" w:color="auto" w:fill="auto"/>
          </w:tcPr>
          <w:p w14:paraId="49D24147" w14:textId="1134546B"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221F21D4" w14:textId="54A47289"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Remont budynku oraz rewitalizacja przyległego terenu należącego do Wspólnoty</w:t>
            </w:r>
            <w:r w:rsidR="002808F9">
              <w:rPr>
                <w:rFonts w:asciiTheme="majorHAnsi" w:eastAsia="Times New Roman" w:hAnsiTheme="majorHAnsi" w:cstheme="majorHAnsi"/>
                <w:color w:val="000000"/>
                <w:sz w:val="20"/>
                <w:szCs w:val="20"/>
                <w:lang w:eastAsia="pl-PL"/>
              </w:rPr>
              <w:t xml:space="preserve"> (ul. Sikorskiego 5)</w:t>
            </w:r>
          </w:p>
        </w:tc>
      </w:tr>
      <w:tr w:rsidR="00043A6C" w:rsidRPr="00CB1EBE" w14:paraId="46A959D0" w14:textId="77777777" w:rsidTr="00D9583C">
        <w:trPr>
          <w:trHeight w:val="411"/>
        </w:trPr>
        <w:tc>
          <w:tcPr>
            <w:tcW w:w="552" w:type="dxa"/>
            <w:shd w:val="clear" w:color="auto" w:fill="auto"/>
          </w:tcPr>
          <w:p w14:paraId="699A651E" w14:textId="1F9756E7"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632612BA" w14:textId="6632413C"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Rewitalizacja niezbędnych elementów kamienicy z początku XX wieku przy ul. Pionierskiej 3 oraz elementów przylegających do kamienicy</w:t>
            </w:r>
          </w:p>
        </w:tc>
      </w:tr>
      <w:tr w:rsidR="00043A6C" w:rsidRPr="00CB1EBE" w14:paraId="1F36DF18" w14:textId="77777777" w:rsidTr="00D9583C">
        <w:trPr>
          <w:trHeight w:val="411"/>
        </w:trPr>
        <w:tc>
          <w:tcPr>
            <w:tcW w:w="552" w:type="dxa"/>
            <w:shd w:val="clear" w:color="auto" w:fill="auto"/>
          </w:tcPr>
          <w:p w14:paraId="6F839AFC" w14:textId="0BEDA115"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26DD9F59" w14:textId="2391F658"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Zagospodarowanie terenu osiedla w kwartale ulic: Okrzei , Konarskiego, 3-go maja, Sikorskiego</w:t>
            </w:r>
          </w:p>
        </w:tc>
      </w:tr>
      <w:tr w:rsidR="00043A6C" w:rsidRPr="00CB1EBE" w14:paraId="1D14EC1D" w14:textId="77777777" w:rsidTr="00D9583C">
        <w:trPr>
          <w:trHeight w:val="411"/>
        </w:trPr>
        <w:tc>
          <w:tcPr>
            <w:tcW w:w="552" w:type="dxa"/>
            <w:shd w:val="clear" w:color="auto" w:fill="auto"/>
          </w:tcPr>
          <w:p w14:paraId="32BC4CA6" w14:textId="364948D8"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7CD54715" w14:textId="7CCB43D0"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Zagospodarowanie terenu osiedla w kwartale ulic: Unii Europejskiej, Olsztyńska, Witosa</w:t>
            </w:r>
            <w:r w:rsidR="002808F9">
              <w:rPr>
                <w:rFonts w:asciiTheme="majorHAnsi" w:eastAsia="Times New Roman" w:hAnsiTheme="majorHAnsi" w:cstheme="majorHAnsi"/>
                <w:color w:val="000000"/>
                <w:sz w:val="20"/>
                <w:szCs w:val="20"/>
                <w:lang w:eastAsia="pl-PL"/>
              </w:rPr>
              <w:t xml:space="preserve"> (dz.nr. 627/4, 627/9, 627/5)</w:t>
            </w:r>
          </w:p>
        </w:tc>
      </w:tr>
      <w:tr w:rsidR="00043A6C" w:rsidRPr="00CB1EBE" w14:paraId="4A1D9ED3" w14:textId="77777777" w:rsidTr="00D9583C">
        <w:trPr>
          <w:trHeight w:val="411"/>
        </w:trPr>
        <w:tc>
          <w:tcPr>
            <w:tcW w:w="552" w:type="dxa"/>
            <w:shd w:val="clear" w:color="auto" w:fill="auto"/>
          </w:tcPr>
          <w:p w14:paraId="65EE439C" w14:textId="347C525F"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00A4B76E" w14:textId="5FFA8971"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Zagospodarowanie terenu osiedla w kwartale ulic: Unii Europejskiej, Olsztyńska, Witosa</w:t>
            </w:r>
            <w:r w:rsidR="002808F9">
              <w:rPr>
                <w:rFonts w:asciiTheme="majorHAnsi" w:eastAsia="Times New Roman" w:hAnsiTheme="majorHAnsi" w:cstheme="majorHAnsi"/>
                <w:color w:val="000000"/>
                <w:sz w:val="20"/>
                <w:szCs w:val="20"/>
                <w:lang w:eastAsia="pl-PL"/>
              </w:rPr>
              <w:t xml:space="preserve"> (dz. nr 551/2)</w:t>
            </w:r>
          </w:p>
        </w:tc>
      </w:tr>
      <w:tr w:rsidR="00043A6C" w:rsidRPr="00CB1EBE" w14:paraId="0DD5F67A" w14:textId="77777777" w:rsidTr="00D9583C">
        <w:trPr>
          <w:trHeight w:val="411"/>
        </w:trPr>
        <w:tc>
          <w:tcPr>
            <w:tcW w:w="552" w:type="dxa"/>
            <w:shd w:val="clear" w:color="auto" w:fill="auto"/>
          </w:tcPr>
          <w:p w14:paraId="46298CDF" w14:textId="2070E06E"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430E1204" w14:textId="38DAFC95"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Modernizacja budynku przy ul. Traugutta 14 w Giżycku</w:t>
            </w:r>
          </w:p>
        </w:tc>
      </w:tr>
      <w:tr w:rsidR="00043A6C" w:rsidRPr="00CB1EBE" w14:paraId="1B2BF81A" w14:textId="77777777" w:rsidTr="00D9583C">
        <w:trPr>
          <w:trHeight w:val="411"/>
        </w:trPr>
        <w:tc>
          <w:tcPr>
            <w:tcW w:w="552" w:type="dxa"/>
            <w:shd w:val="clear" w:color="auto" w:fill="auto"/>
          </w:tcPr>
          <w:p w14:paraId="5C72F84E" w14:textId="255E8E3D"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lastRenderedPageBreak/>
              <w:t>O</w:t>
            </w:r>
          </w:p>
        </w:tc>
        <w:tc>
          <w:tcPr>
            <w:tcW w:w="8505" w:type="dxa"/>
            <w:vAlign w:val="center"/>
          </w:tcPr>
          <w:p w14:paraId="41ACBF19" w14:textId="4418AB48"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Budowa windy w budynku mieszkalnym ul. Smętka 9</w:t>
            </w:r>
          </w:p>
        </w:tc>
      </w:tr>
      <w:tr w:rsidR="00043A6C" w:rsidRPr="00CB1EBE" w14:paraId="620586E3" w14:textId="77777777" w:rsidTr="00D9583C">
        <w:trPr>
          <w:trHeight w:val="411"/>
        </w:trPr>
        <w:tc>
          <w:tcPr>
            <w:tcW w:w="552" w:type="dxa"/>
            <w:shd w:val="clear" w:color="auto" w:fill="auto"/>
          </w:tcPr>
          <w:p w14:paraId="313543E3" w14:textId="37838F6E"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637A330E" w14:textId="016FCA1E"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Budowa windy w budynku mieszkalnym ul. Olsztyńska 17</w:t>
            </w:r>
          </w:p>
        </w:tc>
      </w:tr>
      <w:tr w:rsidR="00043A6C" w:rsidRPr="00CB1EBE" w14:paraId="781DE140" w14:textId="77777777" w:rsidTr="00D9583C">
        <w:trPr>
          <w:trHeight w:val="411"/>
        </w:trPr>
        <w:tc>
          <w:tcPr>
            <w:tcW w:w="552" w:type="dxa"/>
            <w:shd w:val="clear" w:color="auto" w:fill="auto"/>
          </w:tcPr>
          <w:p w14:paraId="612F4B99" w14:textId="4D223D8F"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6E7420DE" w14:textId="38A99606"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Budowa windy w budynku mieszkalnym Wspólnota Mieszkaniowa ul. Owsiana 3</w:t>
            </w:r>
          </w:p>
        </w:tc>
      </w:tr>
      <w:tr w:rsidR="00043A6C" w:rsidRPr="00CB1EBE" w14:paraId="38E089A6" w14:textId="77777777" w:rsidTr="00D9583C">
        <w:trPr>
          <w:trHeight w:val="411"/>
        </w:trPr>
        <w:tc>
          <w:tcPr>
            <w:tcW w:w="552" w:type="dxa"/>
            <w:shd w:val="clear" w:color="auto" w:fill="auto"/>
          </w:tcPr>
          <w:p w14:paraId="604D75EB" w14:textId="35A0858B"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16B1AA57" w14:textId="187976DA"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Wykonanie nowego pokrycia dachowego</w:t>
            </w:r>
            <w:r w:rsidR="002808F9">
              <w:rPr>
                <w:rFonts w:asciiTheme="majorHAnsi" w:eastAsia="Times New Roman" w:hAnsiTheme="majorHAnsi" w:cstheme="majorHAnsi"/>
                <w:color w:val="000000"/>
                <w:sz w:val="20"/>
                <w:szCs w:val="20"/>
                <w:lang w:eastAsia="pl-PL"/>
              </w:rPr>
              <w:t xml:space="preserve"> (ul. Jeziorna 5)</w:t>
            </w:r>
          </w:p>
        </w:tc>
      </w:tr>
      <w:tr w:rsidR="00043A6C" w:rsidRPr="00CB1EBE" w14:paraId="16A81F88" w14:textId="77777777" w:rsidTr="00D9583C">
        <w:trPr>
          <w:trHeight w:val="411"/>
        </w:trPr>
        <w:tc>
          <w:tcPr>
            <w:tcW w:w="552" w:type="dxa"/>
            <w:shd w:val="clear" w:color="auto" w:fill="auto"/>
          </w:tcPr>
          <w:p w14:paraId="248AE9BA" w14:textId="6A30033B"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00354516" w14:textId="4BE87691"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Wykonanie dojść do budynku i opaski wokół</w:t>
            </w:r>
            <w:r w:rsidR="002808F9">
              <w:rPr>
                <w:rFonts w:asciiTheme="majorHAnsi" w:eastAsia="Times New Roman" w:hAnsiTheme="majorHAnsi" w:cstheme="majorHAnsi"/>
                <w:color w:val="000000"/>
                <w:sz w:val="20"/>
                <w:szCs w:val="20"/>
                <w:lang w:eastAsia="pl-PL"/>
              </w:rPr>
              <w:t xml:space="preserve"> (ul. Pionierska 4)</w:t>
            </w:r>
          </w:p>
        </w:tc>
      </w:tr>
      <w:tr w:rsidR="00043A6C" w:rsidRPr="00CB1EBE" w14:paraId="62DCAC24" w14:textId="77777777" w:rsidTr="00D9583C">
        <w:trPr>
          <w:trHeight w:val="411"/>
        </w:trPr>
        <w:tc>
          <w:tcPr>
            <w:tcW w:w="552" w:type="dxa"/>
            <w:shd w:val="clear" w:color="auto" w:fill="auto"/>
          </w:tcPr>
          <w:p w14:paraId="35F4896D" w14:textId="4EF8D130"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0148D9EB" w14:textId="301974EA"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Rewitalizacja kamienicy Dąbrowskiego 3, wpisanej do gminnego wykazu zabytków, działka nr 695/1 obręb Giżycko 2 wraz z podwórzem działka nr 695/28 obręb Giżycko 2</w:t>
            </w:r>
          </w:p>
        </w:tc>
      </w:tr>
      <w:tr w:rsidR="00043A6C" w:rsidRPr="00CB1EBE" w14:paraId="3A6A6A46" w14:textId="77777777" w:rsidTr="00D9583C">
        <w:trPr>
          <w:trHeight w:val="411"/>
        </w:trPr>
        <w:tc>
          <w:tcPr>
            <w:tcW w:w="552" w:type="dxa"/>
            <w:shd w:val="clear" w:color="auto" w:fill="auto"/>
          </w:tcPr>
          <w:p w14:paraId="69F33A7F" w14:textId="3A7E07B6" w:rsidR="00043A6C" w:rsidRPr="003E39CC"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026A3">
              <w:rPr>
                <w:rFonts w:asciiTheme="majorHAnsi" w:hAnsiTheme="majorHAnsi" w:cstheme="majorHAnsi"/>
                <w:bCs/>
                <w:spacing w:val="-2"/>
              </w:rPr>
              <w:t>O</w:t>
            </w:r>
          </w:p>
        </w:tc>
        <w:tc>
          <w:tcPr>
            <w:tcW w:w="8505" w:type="dxa"/>
            <w:vAlign w:val="center"/>
          </w:tcPr>
          <w:p w14:paraId="3317FDA5" w14:textId="79F32E50"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Termomodernizacja budynku wraz z infrastrukturą towarzyszącą</w:t>
            </w:r>
            <w:r w:rsidR="002808F9">
              <w:rPr>
                <w:rFonts w:asciiTheme="majorHAnsi" w:eastAsia="Times New Roman" w:hAnsiTheme="majorHAnsi" w:cstheme="majorHAnsi"/>
                <w:color w:val="000000"/>
                <w:sz w:val="20"/>
                <w:szCs w:val="20"/>
                <w:lang w:eastAsia="pl-PL"/>
              </w:rPr>
              <w:t xml:space="preserve"> (ul. Gen. Zajączka 10)</w:t>
            </w:r>
          </w:p>
        </w:tc>
      </w:tr>
      <w:tr w:rsidR="00043A6C" w:rsidRPr="00CB1EBE" w14:paraId="0FDAC978" w14:textId="77777777" w:rsidTr="00D9583C">
        <w:trPr>
          <w:trHeight w:val="411"/>
        </w:trPr>
        <w:tc>
          <w:tcPr>
            <w:tcW w:w="552" w:type="dxa"/>
            <w:shd w:val="clear" w:color="auto" w:fill="auto"/>
          </w:tcPr>
          <w:p w14:paraId="028816C3" w14:textId="22FAA8EE" w:rsidR="00043A6C" w:rsidRPr="00A026A3"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8046F7">
              <w:rPr>
                <w:rFonts w:asciiTheme="majorHAnsi" w:hAnsiTheme="majorHAnsi" w:cstheme="majorHAnsi"/>
                <w:bCs/>
                <w:spacing w:val="-2"/>
              </w:rPr>
              <w:t>O</w:t>
            </w:r>
          </w:p>
        </w:tc>
        <w:tc>
          <w:tcPr>
            <w:tcW w:w="8505" w:type="dxa"/>
            <w:vAlign w:val="center"/>
          </w:tcPr>
          <w:p w14:paraId="39DDDFAD" w14:textId="45F680D9"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Remont elewacji Dąbrowskiego 13</w:t>
            </w:r>
          </w:p>
        </w:tc>
      </w:tr>
      <w:tr w:rsidR="00043A6C" w:rsidRPr="00CB1EBE" w14:paraId="189E6558" w14:textId="77777777" w:rsidTr="00D9583C">
        <w:trPr>
          <w:trHeight w:val="411"/>
        </w:trPr>
        <w:tc>
          <w:tcPr>
            <w:tcW w:w="552" w:type="dxa"/>
            <w:shd w:val="clear" w:color="auto" w:fill="auto"/>
          </w:tcPr>
          <w:p w14:paraId="03BF067E" w14:textId="052F6CD6" w:rsidR="00043A6C" w:rsidRPr="00A026A3"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8046F7">
              <w:rPr>
                <w:rFonts w:asciiTheme="majorHAnsi" w:hAnsiTheme="majorHAnsi" w:cstheme="majorHAnsi"/>
                <w:bCs/>
                <w:spacing w:val="-2"/>
              </w:rPr>
              <w:t>O</w:t>
            </w:r>
          </w:p>
        </w:tc>
        <w:tc>
          <w:tcPr>
            <w:tcW w:w="8505" w:type="dxa"/>
            <w:vAlign w:val="center"/>
          </w:tcPr>
          <w:p w14:paraId="5268C6C5" w14:textId="1CB9D77B"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Poprawa atrakcyjności starego budownictwa jako element atrakcyjnego turystycznie obszaru miasta (w podobszarze rewitalizacji 1) oraz bezpieczeństwa i wygody życia mieszkańców przy ul Olsztyńska 19, 21 oraz 17</w:t>
            </w:r>
          </w:p>
        </w:tc>
      </w:tr>
      <w:tr w:rsidR="00043A6C" w:rsidRPr="00CB1EBE" w14:paraId="4E50739B" w14:textId="77777777" w:rsidTr="00D9583C">
        <w:trPr>
          <w:trHeight w:val="411"/>
        </w:trPr>
        <w:tc>
          <w:tcPr>
            <w:tcW w:w="552" w:type="dxa"/>
            <w:shd w:val="clear" w:color="auto" w:fill="auto"/>
          </w:tcPr>
          <w:p w14:paraId="3B0948E1" w14:textId="076EEDF7" w:rsidR="00043A6C" w:rsidRPr="00A026A3"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8046F7">
              <w:rPr>
                <w:rFonts w:asciiTheme="majorHAnsi" w:hAnsiTheme="majorHAnsi" w:cstheme="majorHAnsi"/>
                <w:bCs/>
                <w:spacing w:val="-2"/>
              </w:rPr>
              <w:t>O</w:t>
            </w:r>
          </w:p>
        </w:tc>
        <w:tc>
          <w:tcPr>
            <w:tcW w:w="8505" w:type="dxa"/>
            <w:vAlign w:val="center"/>
          </w:tcPr>
          <w:p w14:paraId="6E3DA784" w14:textId="208C4A93"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Remont części wspólnych kamienicy przy ulicy Warszawskiej 26</w:t>
            </w:r>
          </w:p>
        </w:tc>
      </w:tr>
      <w:tr w:rsidR="00043A6C" w:rsidRPr="00CB1EBE" w14:paraId="0F1B2EFC" w14:textId="77777777" w:rsidTr="00D9583C">
        <w:trPr>
          <w:trHeight w:val="411"/>
        </w:trPr>
        <w:tc>
          <w:tcPr>
            <w:tcW w:w="552" w:type="dxa"/>
            <w:shd w:val="clear" w:color="auto" w:fill="auto"/>
          </w:tcPr>
          <w:p w14:paraId="089E694B" w14:textId="45ABD441" w:rsidR="00043A6C" w:rsidRPr="00A026A3"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8046F7">
              <w:rPr>
                <w:rFonts w:asciiTheme="majorHAnsi" w:hAnsiTheme="majorHAnsi" w:cstheme="majorHAnsi"/>
                <w:bCs/>
                <w:spacing w:val="-2"/>
              </w:rPr>
              <w:t>O</w:t>
            </w:r>
          </w:p>
        </w:tc>
        <w:tc>
          <w:tcPr>
            <w:tcW w:w="8505" w:type="dxa"/>
            <w:vAlign w:val="center"/>
          </w:tcPr>
          <w:p w14:paraId="403A13ED" w14:textId="0586830E"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Remont i prace konserwatorskie kościoła ewangelicko-augsburskiego w Giżycku</w:t>
            </w:r>
          </w:p>
        </w:tc>
      </w:tr>
      <w:tr w:rsidR="00043A6C" w:rsidRPr="00CB1EBE" w14:paraId="006BBA6E" w14:textId="77777777" w:rsidTr="00D9583C">
        <w:trPr>
          <w:trHeight w:val="411"/>
        </w:trPr>
        <w:tc>
          <w:tcPr>
            <w:tcW w:w="552" w:type="dxa"/>
            <w:shd w:val="clear" w:color="auto" w:fill="auto"/>
          </w:tcPr>
          <w:p w14:paraId="0245210B" w14:textId="6BFA8BF1" w:rsidR="00043A6C" w:rsidRPr="00A026A3"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8046F7">
              <w:rPr>
                <w:rFonts w:asciiTheme="majorHAnsi" w:hAnsiTheme="majorHAnsi" w:cstheme="majorHAnsi"/>
                <w:bCs/>
                <w:spacing w:val="-2"/>
              </w:rPr>
              <w:t>O</w:t>
            </w:r>
          </w:p>
        </w:tc>
        <w:tc>
          <w:tcPr>
            <w:tcW w:w="8505" w:type="dxa"/>
            <w:vAlign w:val="center"/>
          </w:tcPr>
          <w:p w14:paraId="31115161" w14:textId="3A895596"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Naprawa i remont ciągów komunikacyjnych w budynku</w:t>
            </w:r>
            <w:r w:rsidR="002808F9">
              <w:rPr>
                <w:rFonts w:asciiTheme="majorHAnsi" w:eastAsia="Times New Roman" w:hAnsiTheme="majorHAnsi" w:cstheme="majorHAnsi"/>
                <w:color w:val="000000"/>
                <w:sz w:val="20"/>
                <w:szCs w:val="20"/>
                <w:lang w:eastAsia="pl-PL"/>
              </w:rPr>
              <w:t xml:space="preserve"> (ul. Kolejowa 4)</w:t>
            </w:r>
          </w:p>
        </w:tc>
      </w:tr>
      <w:tr w:rsidR="00043A6C" w:rsidRPr="00CB1EBE" w14:paraId="25EDC3EE" w14:textId="77777777" w:rsidTr="00D9583C">
        <w:trPr>
          <w:trHeight w:val="411"/>
        </w:trPr>
        <w:tc>
          <w:tcPr>
            <w:tcW w:w="552" w:type="dxa"/>
            <w:shd w:val="clear" w:color="auto" w:fill="auto"/>
          </w:tcPr>
          <w:p w14:paraId="37985444" w14:textId="05D77D96" w:rsidR="00043A6C" w:rsidRPr="00A421E9"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A421E9">
              <w:rPr>
                <w:rFonts w:asciiTheme="majorHAnsi" w:hAnsiTheme="majorHAnsi" w:cstheme="majorHAnsi"/>
                <w:bCs/>
                <w:spacing w:val="-2"/>
              </w:rPr>
              <w:t>O</w:t>
            </w:r>
          </w:p>
        </w:tc>
        <w:tc>
          <w:tcPr>
            <w:tcW w:w="8505" w:type="dxa"/>
            <w:vAlign w:val="center"/>
          </w:tcPr>
          <w:p w14:paraId="69E58A0B" w14:textId="2BD989B3" w:rsidR="00043A6C" w:rsidRPr="00A421E9"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proofErr w:type="spellStart"/>
            <w:r w:rsidRPr="00A421E9">
              <w:rPr>
                <w:rFonts w:asciiTheme="majorHAnsi" w:eastAsia="Times New Roman" w:hAnsiTheme="majorHAnsi" w:cstheme="majorHAnsi"/>
                <w:color w:val="000000"/>
                <w:sz w:val="20"/>
                <w:szCs w:val="20"/>
                <w:lang w:eastAsia="pl-PL"/>
              </w:rPr>
              <w:t>Odbetonowanie</w:t>
            </w:r>
            <w:proofErr w:type="spellEnd"/>
            <w:r w:rsidRPr="00A421E9">
              <w:rPr>
                <w:rFonts w:asciiTheme="majorHAnsi" w:eastAsia="Times New Roman" w:hAnsiTheme="majorHAnsi" w:cstheme="majorHAnsi"/>
                <w:color w:val="000000"/>
                <w:sz w:val="20"/>
                <w:szCs w:val="20"/>
                <w:lang w:eastAsia="pl-PL"/>
              </w:rPr>
              <w:t xml:space="preserve"> i bezpieczeństwo parkingu (w rejonie ul. Kolejowa / Szantowa / Róży Wiatrów )</w:t>
            </w:r>
          </w:p>
        </w:tc>
      </w:tr>
      <w:tr w:rsidR="00043A6C" w:rsidRPr="00CB1EBE" w14:paraId="53DF5955" w14:textId="77777777" w:rsidTr="00D9583C">
        <w:trPr>
          <w:trHeight w:val="411"/>
        </w:trPr>
        <w:tc>
          <w:tcPr>
            <w:tcW w:w="552" w:type="dxa"/>
            <w:shd w:val="clear" w:color="auto" w:fill="auto"/>
          </w:tcPr>
          <w:p w14:paraId="5222A5AA" w14:textId="36F99FA9" w:rsidR="00043A6C" w:rsidRPr="00A026A3"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8046F7">
              <w:rPr>
                <w:rFonts w:asciiTheme="majorHAnsi" w:hAnsiTheme="majorHAnsi" w:cstheme="majorHAnsi"/>
                <w:bCs/>
                <w:spacing w:val="-2"/>
              </w:rPr>
              <w:t>O</w:t>
            </w:r>
          </w:p>
        </w:tc>
        <w:tc>
          <w:tcPr>
            <w:tcW w:w="8505" w:type="dxa"/>
            <w:vAlign w:val="center"/>
          </w:tcPr>
          <w:p w14:paraId="163A4114" w14:textId="59C39442"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Docieplenie budynku i naprawa elewacji kamienicy przy ul. Kętrzyńskiego 9 w Giżycku</w:t>
            </w:r>
          </w:p>
        </w:tc>
      </w:tr>
      <w:tr w:rsidR="00043A6C" w:rsidRPr="00CB1EBE" w14:paraId="32F24B83" w14:textId="77777777" w:rsidTr="00D9583C">
        <w:trPr>
          <w:trHeight w:val="411"/>
        </w:trPr>
        <w:tc>
          <w:tcPr>
            <w:tcW w:w="552" w:type="dxa"/>
            <w:shd w:val="clear" w:color="auto" w:fill="auto"/>
          </w:tcPr>
          <w:p w14:paraId="4DBF9E6E" w14:textId="216EEAC4" w:rsidR="00043A6C" w:rsidRPr="00A026A3"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8046F7">
              <w:rPr>
                <w:rFonts w:asciiTheme="majorHAnsi" w:hAnsiTheme="majorHAnsi" w:cstheme="majorHAnsi"/>
                <w:bCs/>
                <w:spacing w:val="-2"/>
              </w:rPr>
              <w:t>O</w:t>
            </w:r>
          </w:p>
        </w:tc>
        <w:tc>
          <w:tcPr>
            <w:tcW w:w="8505" w:type="dxa"/>
            <w:vAlign w:val="center"/>
          </w:tcPr>
          <w:p w14:paraId="4B2DB129" w14:textId="46EDC4D7"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Rewitalizacja elewacji, przystosowanie dachu budynku na kawiarenkę i taras rekreacyjny z widokiem na jezioro i centrum miasta, budowa zewnętrznej windy dla osób niepełnosprawnych</w:t>
            </w:r>
            <w:r w:rsidR="002808F9">
              <w:rPr>
                <w:rFonts w:asciiTheme="majorHAnsi" w:eastAsia="Times New Roman" w:hAnsiTheme="majorHAnsi" w:cstheme="majorHAnsi"/>
                <w:color w:val="000000"/>
                <w:sz w:val="20"/>
                <w:szCs w:val="20"/>
                <w:lang w:eastAsia="pl-PL"/>
              </w:rPr>
              <w:t xml:space="preserve"> (ul. 3 Maja 2)</w:t>
            </w:r>
          </w:p>
        </w:tc>
      </w:tr>
      <w:tr w:rsidR="00043A6C" w:rsidRPr="00CB1EBE" w14:paraId="762D7A93" w14:textId="77777777" w:rsidTr="00D9583C">
        <w:trPr>
          <w:trHeight w:val="411"/>
        </w:trPr>
        <w:tc>
          <w:tcPr>
            <w:tcW w:w="552" w:type="dxa"/>
            <w:shd w:val="clear" w:color="auto" w:fill="auto"/>
          </w:tcPr>
          <w:p w14:paraId="6CC83C74" w14:textId="373128E9" w:rsidR="00043A6C" w:rsidRPr="00A026A3"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8046F7">
              <w:rPr>
                <w:rFonts w:asciiTheme="majorHAnsi" w:hAnsiTheme="majorHAnsi" w:cstheme="majorHAnsi"/>
                <w:bCs/>
                <w:spacing w:val="-2"/>
              </w:rPr>
              <w:t>O</w:t>
            </w:r>
          </w:p>
        </w:tc>
        <w:tc>
          <w:tcPr>
            <w:tcW w:w="8505" w:type="dxa"/>
            <w:vAlign w:val="center"/>
          </w:tcPr>
          <w:p w14:paraId="58C41A30" w14:textId="6E5E0444"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Przebudowa i rozbudowa pawilonu gastronomiczno-magazynowego na obiekt z dodatkowymi usługami sanitarnymi, handlowymi i kilkoma apartamentami turystycznymi</w:t>
            </w:r>
            <w:r w:rsidR="002808F9">
              <w:rPr>
                <w:rFonts w:asciiTheme="majorHAnsi" w:eastAsia="Times New Roman" w:hAnsiTheme="majorHAnsi" w:cstheme="majorHAnsi"/>
                <w:color w:val="000000"/>
                <w:sz w:val="20"/>
                <w:szCs w:val="20"/>
                <w:lang w:eastAsia="pl-PL"/>
              </w:rPr>
              <w:t xml:space="preserve"> (ul. Kolejowa – pawilon na plaży miejskiej)</w:t>
            </w:r>
          </w:p>
        </w:tc>
      </w:tr>
      <w:tr w:rsidR="00043A6C" w:rsidRPr="00CB1EBE" w14:paraId="2EBE0526" w14:textId="77777777" w:rsidTr="00D9583C">
        <w:trPr>
          <w:trHeight w:val="411"/>
        </w:trPr>
        <w:tc>
          <w:tcPr>
            <w:tcW w:w="552" w:type="dxa"/>
            <w:shd w:val="clear" w:color="auto" w:fill="auto"/>
          </w:tcPr>
          <w:p w14:paraId="7E905542" w14:textId="73FB45F6" w:rsidR="00043A6C" w:rsidRPr="00A026A3"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8046F7">
              <w:rPr>
                <w:rFonts w:asciiTheme="majorHAnsi" w:hAnsiTheme="majorHAnsi" w:cstheme="majorHAnsi"/>
                <w:bCs/>
                <w:spacing w:val="-2"/>
              </w:rPr>
              <w:t>O</w:t>
            </w:r>
          </w:p>
        </w:tc>
        <w:tc>
          <w:tcPr>
            <w:tcW w:w="8505" w:type="dxa"/>
            <w:vAlign w:val="center"/>
          </w:tcPr>
          <w:p w14:paraId="0223B406" w14:textId="6FC38D62"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Remont historycznej Kamienicy i otoczenia</w:t>
            </w:r>
            <w:r w:rsidR="002808F9">
              <w:rPr>
                <w:rFonts w:asciiTheme="majorHAnsi" w:eastAsia="Times New Roman" w:hAnsiTheme="majorHAnsi" w:cstheme="majorHAnsi"/>
                <w:color w:val="000000"/>
                <w:sz w:val="20"/>
                <w:szCs w:val="20"/>
                <w:lang w:eastAsia="pl-PL"/>
              </w:rPr>
              <w:t xml:space="preserve"> (ul. Owsiana 6)</w:t>
            </w:r>
          </w:p>
        </w:tc>
      </w:tr>
      <w:tr w:rsidR="00043A6C" w:rsidRPr="00CB1EBE" w14:paraId="4BC6AC12" w14:textId="77777777" w:rsidTr="00D9583C">
        <w:trPr>
          <w:trHeight w:val="411"/>
        </w:trPr>
        <w:tc>
          <w:tcPr>
            <w:tcW w:w="552" w:type="dxa"/>
            <w:shd w:val="clear" w:color="auto" w:fill="auto"/>
          </w:tcPr>
          <w:p w14:paraId="5B707AF9" w14:textId="09B7EDF9" w:rsidR="00043A6C" w:rsidRPr="00A026A3"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8046F7">
              <w:rPr>
                <w:rFonts w:asciiTheme="majorHAnsi" w:hAnsiTheme="majorHAnsi" w:cstheme="majorHAnsi"/>
                <w:bCs/>
                <w:spacing w:val="-2"/>
              </w:rPr>
              <w:t>O</w:t>
            </w:r>
          </w:p>
        </w:tc>
        <w:tc>
          <w:tcPr>
            <w:tcW w:w="8505" w:type="dxa"/>
            <w:vAlign w:val="center"/>
          </w:tcPr>
          <w:p w14:paraId="052A8897" w14:textId="4266FB06"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Remont kamienicy w obszarze ochrony konserwatorskiej</w:t>
            </w:r>
            <w:r w:rsidR="002808F9">
              <w:rPr>
                <w:rFonts w:asciiTheme="majorHAnsi" w:eastAsia="Times New Roman" w:hAnsiTheme="majorHAnsi" w:cstheme="majorHAnsi"/>
                <w:color w:val="000000"/>
                <w:sz w:val="20"/>
                <w:szCs w:val="20"/>
                <w:lang w:eastAsia="pl-PL"/>
              </w:rPr>
              <w:t xml:space="preserve"> (ul. Warszawska 8)</w:t>
            </w:r>
          </w:p>
        </w:tc>
      </w:tr>
      <w:tr w:rsidR="00043A6C" w:rsidRPr="00CB1EBE" w14:paraId="1A0E709C" w14:textId="77777777" w:rsidTr="00D9583C">
        <w:trPr>
          <w:trHeight w:val="411"/>
        </w:trPr>
        <w:tc>
          <w:tcPr>
            <w:tcW w:w="552" w:type="dxa"/>
            <w:shd w:val="clear" w:color="auto" w:fill="auto"/>
          </w:tcPr>
          <w:p w14:paraId="286720F7" w14:textId="703129D1" w:rsidR="00043A6C" w:rsidRPr="00A026A3"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8046F7">
              <w:rPr>
                <w:rFonts w:asciiTheme="majorHAnsi" w:hAnsiTheme="majorHAnsi" w:cstheme="majorHAnsi"/>
                <w:bCs/>
                <w:spacing w:val="-2"/>
              </w:rPr>
              <w:t>O</w:t>
            </w:r>
          </w:p>
        </w:tc>
        <w:tc>
          <w:tcPr>
            <w:tcW w:w="8505" w:type="dxa"/>
            <w:vAlign w:val="center"/>
          </w:tcPr>
          <w:p w14:paraId="17685EED" w14:textId="0C4529DC" w:rsidR="00043A6C" w:rsidRPr="001A543A"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1B0196">
              <w:rPr>
                <w:rFonts w:asciiTheme="majorHAnsi" w:eastAsia="Times New Roman" w:hAnsiTheme="majorHAnsi" w:cstheme="majorHAnsi"/>
                <w:color w:val="000000"/>
                <w:sz w:val="20"/>
                <w:szCs w:val="20"/>
                <w:lang w:eastAsia="pl-PL"/>
              </w:rPr>
              <w:t>Utworzenie Centrum Młodzieżowego Oratorium o charakterze edukacyjno-sportowo-kulturalnym</w:t>
            </w:r>
            <w:r w:rsidR="002808F9">
              <w:rPr>
                <w:rFonts w:asciiTheme="majorHAnsi" w:eastAsia="Times New Roman" w:hAnsiTheme="majorHAnsi" w:cstheme="majorHAnsi"/>
                <w:color w:val="000000"/>
                <w:sz w:val="20"/>
                <w:szCs w:val="20"/>
                <w:lang w:eastAsia="pl-PL"/>
              </w:rPr>
              <w:t xml:space="preserve"> (ul. Pionierska 14a)</w:t>
            </w:r>
          </w:p>
        </w:tc>
      </w:tr>
      <w:tr w:rsidR="00043A6C" w:rsidRPr="00CB1EBE" w14:paraId="1E027C07" w14:textId="77777777" w:rsidTr="00D9583C">
        <w:trPr>
          <w:trHeight w:val="411"/>
        </w:trPr>
        <w:tc>
          <w:tcPr>
            <w:tcW w:w="552" w:type="dxa"/>
            <w:shd w:val="clear" w:color="auto" w:fill="auto"/>
          </w:tcPr>
          <w:p w14:paraId="3A32D0AD" w14:textId="291E3841" w:rsidR="00043A6C" w:rsidRPr="00A026A3"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8046F7">
              <w:rPr>
                <w:rFonts w:asciiTheme="majorHAnsi" w:hAnsiTheme="majorHAnsi" w:cstheme="majorHAnsi"/>
                <w:bCs/>
                <w:spacing w:val="-2"/>
              </w:rPr>
              <w:t>O</w:t>
            </w:r>
          </w:p>
        </w:tc>
        <w:tc>
          <w:tcPr>
            <w:tcW w:w="8505" w:type="dxa"/>
            <w:vAlign w:val="center"/>
          </w:tcPr>
          <w:p w14:paraId="4A7C4F7E" w14:textId="4F414D14" w:rsidR="00043A6C" w:rsidRPr="00A421E9"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A421E9">
              <w:rPr>
                <w:rFonts w:asciiTheme="majorHAnsi" w:eastAsia="Times New Roman" w:hAnsiTheme="majorHAnsi" w:cstheme="majorHAnsi"/>
                <w:color w:val="000000"/>
                <w:sz w:val="20"/>
                <w:szCs w:val="20"/>
                <w:lang w:eastAsia="pl-PL"/>
              </w:rPr>
              <w:t>Rewitalizacja parkingu między targowiskiem miejskim a Biedronką przez nasadzenia drzew, usunięcie barier architektonicznych w postaci progów na przejściach dla pieszych, wytyczenie ścieżki rowerowej</w:t>
            </w:r>
          </w:p>
        </w:tc>
      </w:tr>
      <w:tr w:rsidR="00043A6C" w:rsidRPr="00CB1EBE" w14:paraId="4E01BD93" w14:textId="77777777" w:rsidTr="00D9583C">
        <w:trPr>
          <w:trHeight w:val="411"/>
        </w:trPr>
        <w:tc>
          <w:tcPr>
            <w:tcW w:w="552" w:type="dxa"/>
            <w:shd w:val="clear" w:color="auto" w:fill="auto"/>
          </w:tcPr>
          <w:p w14:paraId="35C2F587" w14:textId="0760DCE0" w:rsidR="00043A6C" w:rsidRPr="00A026A3"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8046F7">
              <w:rPr>
                <w:rFonts w:asciiTheme="majorHAnsi" w:hAnsiTheme="majorHAnsi" w:cstheme="majorHAnsi"/>
                <w:bCs/>
                <w:spacing w:val="-2"/>
              </w:rPr>
              <w:t>O</w:t>
            </w:r>
          </w:p>
        </w:tc>
        <w:tc>
          <w:tcPr>
            <w:tcW w:w="8505" w:type="dxa"/>
            <w:vAlign w:val="center"/>
          </w:tcPr>
          <w:p w14:paraId="13520E78" w14:textId="1736DFE5" w:rsidR="00043A6C" w:rsidRPr="00A421E9"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A421E9">
              <w:rPr>
                <w:rFonts w:asciiTheme="majorHAnsi" w:eastAsia="Times New Roman" w:hAnsiTheme="majorHAnsi" w:cstheme="majorHAnsi"/>
                <w:color w:val="000000"/>
                <w:sz w:val="20"/>
                <w:szCs w:val="20"/>
                <w:lang w:eastAsia="pl-PL"/>
              </w:rPr>
              <w:t>Rewitalizacja zieleni wzdłuż ulicy Pionierskiej, zachowująca i odtwarzająca historyczny charakter, ławki dla spacerowiczów, usunięcie barier architektonicznych</w:t>
            </w:r>
          </w:p>
        </w:tc>
      </w:tr>
      <w:tr w:rsidR="00043A6C" w:rsidRPr="00CB1EBE" w14:paraId="5635C57E" w14:textId="77777777" w:rsidTr="00D9583C">
        <w:trPr>
          <w:trHeight w:val="411"/>
        </w:trPr>
        <w:tc>
          <w:tcPr>
            <w:tcW w:w="552" w:type="dxa"/>
            <w:shd w:val="clear" w:color="auto" w:fill="auto"/>
          </w:tcPr>
          <w:p w14:paraId="38776D08" w14:textId="2A0626E3" w:rsidR="00043A6C" w:rsidRPr="00A026A3" w:rsidRDefault="00043A6C" w:rsidP="00043A6C">
            <w:pPr>
              <w:tabs>
                <w:tab w:val="left" w:pos="1795"/>
                <w:tab w:val="left" w:pos="3331"/>
                <w:tab w:val="left" w:pos="4546"/>
                <w:tab w:val="left" w:pos="5938"/>
                <w:tab w:val="left" w:pos="7886"/>
                <w:tab w:val="left" w:pos="8707"/>
              </w:tabs>
              <w:rPr>
                <w:rFonts w:asciiTheme="majorHAnsi" w:hAnsiTheme="majorHAnsi" w:cstheme="majorHAnsi"/>
                <w:bCs/>
                <w:spacing w:val="-2"/>
              </w:rPr>
            </w:pPr>
            <w:r w:rsidRPr="008046F7">
              <w:rPr>
                <w:rFonts w:asciiTheme="majorHAnsi" w:hAnsiTheme="majorHAnsi" w:cstheme="majorHAnsi"/>
                <w:bCs/>
                <w:spacing w:val="-2"/>
              </w:rPr>
              <w:t>O</w:t>
            </w:r>
          </w:p>
        </w:tc>
        <w:tc>
          <w:tcPr>
            <w:tcW w:w="8505" w:type="dxa"/>
            <w:vAlign w:val="center"/>
          </w:tcPr>
          <w:p w14:paraId="589E9137" w14:textId="145E6883" w:rsidR="00043A6C" w:rsidRPr="00A421E9" w:rsidRDefault="00043A6C" w:rsidP="00043A6C">
            <w:pPr>
              <w:tabs>
                <w:tab w:val="left" w:pos="1795"/>
                <w:tab w:val="left" w:pos="3331"/>
                <w:tab w:val="left" w:pos="4546"/>
                <w:tab w:val="left" w:pos="5938"/>
                <w:tab w:val="left" w:pos="7886"/>
                <w:tab w:val="left" w:pos="8707"/>
              </w:tabs>
              <w:rPr>
                <w:rFonts w:asciiTheme="majorHAnsi" w:hAnsiTheme="majorHAnsi" w:cstheme="majorHAnsi"/>
                <w:spacing w:val="-2"/>
              </w:rPr>
            </w:pPr>
            <w:r w:rsidRPr="00A421E9">
              <w:rPr>
                <w:rFonts w:asciiTheme="majorHAnsi" w:eastAsia="Times New Roman" w:hAnsiTheme="majorHAnsi" w:cstheme="majorHAnsi"/>
                <w:color w:val="000000"/>
                <w:sz w:val="20"/>
                <w:szCs w:val="20"/>
                <w:lang w:eastAsia="pl-PL"/>
              </w:rPr>
              <w:t>Rewitalizacja i restauracja przestrzeni wspólnych zabytkowej kamienicy przy ul. Traugutta 3 (róg z Pionierską), konserwacja kluczowych elementów konstrukcyjnych, rewitalizacja przestrzeni wokół kamienicy, stworzenie małej retencji, usunięcie barier architektonicznych, zwiększenie bezpieczeństwa</w:t>
            </w:r>
          </w:p>
        </w:tc>
      </w:tr>
    </w:tbl>
    <w:p w14:paraId="18EF9AB6" w14:textId="3D17D023" w:rsidR="00767F4E" w:rsidRPr="00AA2FAB" w:rsidRDefault="00767F4E" w:rsidP="00D80267">
      <w:pPr>
        <w:ind w:right="167"/>
        <w:rPr>
          <w:rFonts w:asciiTheme="majorHAnsi" w:hAnsiTheme="majorHAnsi" w:cstheme="majorHAnsi"/>
          <w:sz w:val="2"/>
        </w:rPr>
      </w:pPr>
    </w:p>
    <w:tbl>
      <w:tblPr>
        <w:tblStyle w:val="Tabela-Siatka"/>
        <w:tblW w:w="9057" w:type="dxa"/>
        <w:tblInd w:w="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
        <w:gridCol w:w="3969"/>
        <w:gridCol w:w="894"/>
        <w:gridCol w:w="954"/>
        <w:gridCol w:w="1035"/>
        <w:gridCol w:w="963"/>
        <w:gridCol w:w="973"/>
      </w:tblGrid>
      <w:tr w:rsidR="00A72ADE" w:rsidRPr="00CB1EBE" w14:paraId="58F2F66C" w14:textId="77777777" w:rsidTr="00D9583C">
        <w:trPr>
          <w:trHeight w:val="615"/>
        </w:trPr>
        <w:tc>
          <w:tcPr>
            <w:tcW w:w="269" w:type="dxa"/>
            <w:shd w:val="clear" w:color="auto" w:fill="0070C0"/>
          </w:tcPr>
          <w:p w14:paraId="2A1FCB51" w14:textId="77777777" w:rsidR="00A72ADE" w:rsidRDefault="00A72ADE"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p>
        </w:tc>
        <w:tc>
          <w:tcPr>
            <w:tcW w:w="8788" w:type="dxa"/>
            <w:gridSpan w:val="6"/>
            <w:shd w:val="clear" w:color="auto" w:fill="0070C0"/>
            <w:vAlign w:val="center"/>
          </w:tcPr>
          <w:p w14:paraId="6F52DCF1" w14:textId="039FF251" w:rsidR="00A72ADE" w:rsidRPr="00767F4E" w:rsidRDefault="00A72ADE"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Pr>
                <w:rFonts w:asciiTheme="majorHAnsi" w:hAnsiTheme="majorHAnsi" w:cstheme="majorHAnsi"/>
                <w:b/>
                <w:bCs/>
                <w:color w:val="FFFFFF" w:themeColor="background1"/>
                <w:spacing w:val="-2"/>
              </w:rPr>
              <w:t>6.</w:t>
            </w:r>
            <w:r w:rsidRPr="00767F4E">
              <w:rPr>
                <w:rFonts w:asciiTheme="majorHAnsi" w:hAnsiTheme="majorHAnsi" w:cstheme="majorHAnsi"/>
                <w:b/>
                <w:bCs/>
                <w:color w:val="FFFFFF" w:themeColor="background1"/>
                <w:spacing w:val="-2"/>
              </w:rPr>
              <w:t xml:space="preserve"> </w:t>
            </w:r>
            <w:r w:rsidRPr="005A2E98">
              <w:rPr>
                <w:rFonts w:asciiTheme="majorHAnsi" w:hAnsiTheme="majorHAnsi" w:cstheme="majorHAnsi"/>
                <w:b/>
                <w:bCs/>
                <w:color w:val="FFFFFF" w:themeColor="background1"/>
                <w:spacing w:val="-2"/>
              </w:rPr>
              <w:t>W jakim stopniu wskazane w GPR projekty rewitalizacyjne odpowiadają na potrzeby mieszkańców obszaru rewitalizacji?</w:t>
            </w:r>
          </w:p>
        </w:tc>
      </w:tr>
      <w:tr w:rsidR="003D0BB4" w:rsidRPr="00CB1EBE" w14:paraId="27620520" w14:textId="77777777" w:rsidTr="00D9583C">
        <w:trPr>
          <w:trHeight w:val="510"/>
        </w:trPr>
        <w:tc>
          <w:tcPr>
            <w:tcW w:w="269" w:type="dxa"/>
            <w:shd w:val="clear" w:color="auto" w:fill="auto"/>
            <w:vAlign w:val="center"/>
          </w:tcPr>
          <w:p w14:paraId="5F70D59E" w14:textId="77777777" w:rsidR="003D0BB4" w:rsidRPr="00A72ADE" w:rsidRDefault="003D0BB4" w:rsidP="00A72ADE">
            <w:pPr>
              <w:tabs>
                <w:tab w:val="left" w:pos="1795"/>
                <w:tab w:val="left" w:pos="3331"/>
                <w:tab w:val="left" w:pos="4546"/>
                <w:tab w:val="left" w:pos="5938"/>
                <w:tab w:val="left" w:pos="7886"/>
                <w:tab w:val="left" w:pos="8707"/>
              </w:tabs>
              <w:rPr>
                <w:rFonts w:asciiTheme="majorHAnsi" w:hAnsiTheme="majorHAnsi" w:cstheme="majorHAnsi"/>
                <w:bCs/>
                <w:color w:val="FF0000"/>
                <w:spacing w:val="-2"/>
              </w:rPr>
            </w:pPr>
          </w:p>
        </w:tc>
        <w:tc>
          <w:tcPr>
            <w:tcW w:w="3969" w:type="dxa"/>
            <w:vAlign w:val="center"/>
          </w:tcPr>
          <w:p w14:paraId="06BFE7B7" w14:textId="77777777" w:rsidR="003D0BB4" w:rsidRPr="001B0196" w:rsidRDefault="003D0BB4" w:rsidP="00A72ADE">
            <w:pPr>
              <w:pStyle w:val="NormalnyWeb"/>
              <w:shd w:val="clear" w:color="auto" w:fill="FFFFFF"/>
              <w:spacing w:before="0" w:beforeAutospacing="0"/>
              <w:jc w:val="both"/>
              <w:rPr>
                <w:rFonts w:asciiTheme="majorHAnsi" w:hAnsiTheme="majorHAnsi" w:cstheme="majorHAnsi"/>
                <w:sz w:val="20"/>
                <w:szCs w:val="20"/>
              </w:rPr>
            </w:pPr>
          </w:p>
        </w:tc>
        <w:tc>
          <w:tcPr>
            <w:tcW w:w="894" w:type="dxa"/>
            <w:vAlign w:val="center"/>
          </w:tcPr>
          <w:p w14:paraId="0B291EBE" w14:textId="77777777" w:rsidR="003D0BB4" w:rsidRDefault="003D0BB4" w:rsidP="00A72ADE">
            <w:pPr>
              <w:pStyle w:val="NormalnyWeb"/>
              <w:shd w:val="clear" w:color="auto" w:fill="FFFFFF"/>
              <w:spacing w:before="0" w:beforeAutospacing="0"/>
              <w:jc w:val="both"/>
              <w:rPr>
                <w:rFonts w:ascii="Calibri Light" w:hAnsi="Calibri Light" w:cs="Calibri Light"/>
                <w:color w:val="212529"/>
                <w:sz w:val="22"/>
                <w:szCs w:val="22"/>
              </w:rPr>
            </w:pPr>
          </w:p>
        </w:tc>
        <w:tc>
          <w:tcPr>
            <w:tcW w:w="954" w:type="dxa"/>
            <w:vAlign w:val="center"/>
          </w:tcPr>
          <w:p w14:paraId="438D0889" w14:textId="77777777" w:rsidR="003D0BB4" w:rsidRDefault="003D0BB4" w:rsidP="00A72ADE">
            <w:pPr>
              <w:pStyle w:val="NormalnyWeb"/>
              <w:shd w:val="clear" w:color="auto" w:fill="FFFFFF"/>
              <w:spacing w:before="0" w:beforeAutospacing="0"/>
              <w:jc w:val="both"/>
              <w:rPr>
                <w:rFonts w:ascii="Calibri Light" w:hAnsi="Calibri Light" w:cs="Calibri Light"/>
                <w:color w:val="212529"/>
                <w:sz w:val="22"/>
                <w:szCs w:val="22"/>
              </w:rPr>
            </w:pPr>
          </w:p>
        </w:tc>
        <w:tc>
          <w:tcPr>
            <w:tcW w:w="1035" w:type="dxa"/>
            <w:vAlign w:val="center"/>
          </w:tcPr>
          <w:p w14:paraId="148D3B60" w14:textId="77777777" w:rsidR="003D0BB4" w:rsidRDefault="003D0BB4" w:rsidP="00A72ADE">
            <w:pPr>
              <w:pStyle w:val="NormalnyWeb"/>
              <w:shd w:val="clear" w:color="auto" w:fill="FFFFFF"/>
              <w:spacing w:before="0" w:beforeAutospacing="0"/>
              <w:jc w:val="both"/>
              <w:rPr>
                <w:rFonts w:ascii="Calibri Light" w:hAnsi="Calibri Light" w:cs="Calibri Light"/>
                <w:color w:val="212529"/>
                <w:sz w:val="22"/>
                <w:szCs w:val="22"/>
              </w:rPr>
            </w:pPr>
          </w:p>
        </w:tc>
        <w:tc>
          <w:tcPr>
            <w:tcW w:w="963" w:type="dxa"/>
            <w:vAlign w:val="center"/>
          </w:tcPr>
          <w:p w14:paraId="092B8FEB" w14:textId="77777777" w:rsidR="003D0BB4" w:rsidRDefault="003D0BB4" w:rsidP="00A72ADE">
            <w:pPr>
              <w:pStyle w:val="NormalnyWeb"/>
              <w:shd w:val="clear" w:color="auto" w:fill="FFFFFF"/>
              <w:spacing w:before="0" w:beforeAutospacing="0"/>
              <w:jc w:val="both"/>
              <w:rPr>
                <w:rFonts w:ascii="Calibri Light" w:hAnsi="Calibri Light" w:cs="Calibri Light"/>
                <w:color w:val="212529"/>
                <w:sz w:val="22"/>
                <w:szCs w:val="22"/>
              </w:rPr>
            </w:pPr>
          </w:p>
        </w:tc>
        <w:tc>
          <w:tcPr>
            <w:tcW w:w="973" w:type="dxa"/>
            <w:vAlign w:val="center"/>
          </w:tcPr>
          <w:p w14:paraId="673CED21" w14:textId="77777777" w:rsidR="003D0BB4" w:rsidRDefault="003D0BB4" w:rsidP="00A72ADE">
            <w:pPr>
              <w:pStyle w:val="NormalnyWeb"/>
              <w:shd w:val="clear" w:color="auto" w:fill="FFFFFF"/>
              <w:spacing w:before="0" w:beforeAutospacing="0"/>
              <w:jc w:val="both"/>
              <w:rPr>
                <w:rFonts w:ascii="Calibri Light" w:hAnsi="Calibri Light" w:cs="Calibri Light"/>
                <w:color w:val="212529"/>
                <w:sz w:val="22"/>
                <w:szCs w:val="22"/>
              </w:rPr>
            </w:pPr>
          </w:p>
        </w:tc>
      </w:tr>
      <w:tr w:rsidR="00D9583C" w:rsidRPr="00CB1EBE" w14:paraId="23FBC9F3" w14:textId="77777777" w:rsidTr="00D9583C">
        <w:trPr>
          <w:trHeight w:val="510"/>
        </w:trPr>
        <w:tc>
          <w:tcPr>
            <w:tcW w:w="269" w:type="dxa"/>
            <w:shd w:val="clear" w:color="auto" w:fill="auto"/>
            <w:vAlign w:val="center"/>
          </w:tcPr>
          <w:p w14:paraId="7BE46439" w14:textId="68C808C8" w:rsidR="00A72ADE" w:rsidRPr="00A72ADE" w:rsidRDefault="00A72ADE" w:rsidP="00A72ADE">
            <w:pPr>
              <w:tabs>
                <w:tab w:val="left" w:pos="1795"/>
                <w:tab w:val="left" w:pos="3331"/>
                <w:tab w:val="left" w:pos="4546"/>
                <w:tab w:val="left" w:pos="5938"/>
                <w:tab w:val="left" w:pos="7886"/>
                <w:tab w:val="left" w:pos="8707"/>
              </w:tabs>
              <w:rPr>
                <w:rFonts w:asciiTheme="majorHAnsi" w:hAnsiTheme="majorHAnsi" w:cstheme="majorHAnsi"/>
                <w:bCs/>
                <w:color w:val="FF0000"/>
                <w:spacing w:val="-2"/>
              </w:rPr>
            </w:pPr>
          </w:p>
        </w:tc>
        <w:tc>
          <w:tcPr>
            <w:tcW w:w="3969" w:type="dxa"/>
            <w:vAlign w:val="center"/>
          </w:tcPr>
          <w:p w14:paraId="29C20C0C" w14:textId="18DD1923" w:rsidR="00A72ADE" w:rsidRDefault="00A72ADE" w:rsidP="00A72ADE">
            <w:pPr>
              <w:pStyle w:val="NormalnyWeb"/>
              <w:shd w:val="clear" w:color="auto" w:fill="FFFFFF"/>
              <w:spacing w:before="0" w:beforeAutospacing="0"/>
              <w:jc w:val="both"/>
              <w:rPr>
                <w:rFonts w:ascii="Calibri Light" w:hAnsi="Calibri Light" w:cs="Calibri Light"/>
                <w:color w:val="212529"/>
                <w:sz w:val="22"/>
                <w:szCs w:val="22"/>
              </w:rPr>
            </w:pPr>
            <w:r w:rsidRPr="001B0196">
              <w:rPr>
                <w:rFonts w:asciiTheme="majorHAnsi" w:hAnsiTheme="majorHAnsi" w:cstheme="majorHAnsi"/>
                <w:sz w:val="20"/>
                <w:szCs w:val="20"/>
              </w:rPr>
              <w:t xml:space="preserve">Modernizacja budynku dawnego kina „Fala” na Giżyckie Centrum Pokoleń </w:t>
            </w:r>
          </w:p>
        </w:tc>
        <w:tc>
          <w:tcPr>
            <w:tcW w:w="894" w:type="dxa"/>
            <w:vAlign w:val="center"/>
          </w:tcPr>
          <w:p w14:paraId="61983F81" w14:textId="20C7BD9E" w:rsidR="00A72ADE" w:rsidRPr="00767F4E" w:rsidRDefault="00A72ADE" w:rsidP="00A72ADE">
            <w:pPr>
              <w:pStyle w:val="NormalnyWeb"/>
              <w:shd w:val="clear" w:color="auto" w:fill="FFFFFF"/>
              <w:spacing w:before="0" w:beforeAutospacing="0"/>
              <w:jc w:val="both"/>
              <w:rPr>
                <w:rFonts w:ascii="Calibri Light" w:hAnsi="Calibri Light" w:cs="Calibri Light"/>
                <w:color w:val="212529"/>
                <w:sz w:val="22"/>
                <w:szCs w:val="22"/>
              </w:rPr>
            </w:pPr>
            <w:r>
              <w:rPr>
                <w:rFonts w:ascii="Calibri Light" w:hAnsi="Calibri Light" w:cs="Calibri Light"/>
                <w:color w:val="212529"/>
                <w:sz w:val="22"/>
                <w:szCs w:val="22"/>
              </w:rPr>
              <w:t>O bardzo dużym</w:t>
            </w:r>
          </w:p>
        </w:tc>
        <w:tc>
          <w:tcPr>
            <w:tcW w:w="954" w:type="dxa"/>
            <w:vAlign w:val="center"/>
          </w:tcPr>
          <w:p w14:paraId="28C91D2B" w14:textId="7BBD33AB" w:rsidR="00A72ADE" w:rsidRPr="00767F4E" w:rsidRDefault="00A72ADE" w:rsidP="00A72ADE">
            <w:pPr>
              <w:pStyle w:val="NormalnyWeb"/>
              <w:shd w:val="clear" w:color="auto" w:fill="FFFFFF"/>
              <w:spacing w:before="0" w:beforeAutospacing="0"/>
              <w:jc w:val="both"/>
              <w:rPr>
                <w:rFonts w:ascii="Calibri Light" w:hAnsi="Calibri Light" w:cs="Calibri Light"/>
                <w:color w:val="212529"/>
                <w:sz w:val="22"/>
                <w:szCs w:val="22"/>
              </w:rPr>
            </w:pPr>
            <w:r>
              <w:rPr>
                <w:rFonts w:ascii="Calibri Light" w:hAnsi="Calibri Light" w:cs="Calibri Light"/>
                <w:color w:val="212529"/>
                <w:sz w:val="22"/>
                <w:szCs w:val="22"/>
              </w:rPr>
              <w:t>O dużym</w:t>
            </w:r>
          </w:p>
        </w:tc>
        <w:tc>
          <w:tcPr>
            <w:tcW w:w="1035" w:type="dxa"/>
            <w:vAlign w:val="center"/>
          </w:tcPr>
          <w:p w14:paraId="4670C447" w14:textId="60574C1C" w:rsidR="00A72ADE" w:rsidRPr="00767F4E" w:rsidRDefault="00A72ADE" w:rsidP="00A72ADE">
            <w:pPr>
              <w:pStyle w:val="NormalnyWeb"/>
              <w:shd w:val="clear" w:color="auto" w:fill="FFFFFF"/>
              <w:spacing w:before="0" w:beforeAutospacing="0"/>
              <w:jc w:val="both"/>
              <w:rPr>
                <w:rFonts w:ascii="Calibri Light" w:hAnsi="Calibri Light" w:cs="Calibri Light"/>
                <w:color w:val="212529"/>
                <w:sz w:val="22"/>
                <w:szCs w:val="22"/>
              </w:rPr>
            </w:pPr>
            <w:r>
              <w:rPr>
                <w:rFonts w:ascii="Calibri Light" w:hAnsi="Calibri Light" w:cs="Calibri Light"/>
                <w:color w:val="212529"/>
                <w:sz w:val="22"/>
                <w:szCs w:val="22"/>
              </w:rPr>
              <w:t>O średnim</w:t>
            </w:r>
          </w:p>
        </w:tc>
        <w:tc>
          <w:tcPr>
            <w:tcW w:w="963" w:type="dxa"/>
            <w:vAlign w:val="center"/>
          </w:tcPr>
          <w:p w14:paraId="6F26A079" w14:textId="09F0939B" w:rsidR="00A72ADE" w:rsidRPr="00767F4E" w:rsidRDefault="00A72ADE" w:rsidP="00A72ADE">
            <w:pPr>
              <w:pStyle w:val="NormalnyWeb"/>
              <w:shd w:val="clear" w:color="auto" w:fill="FFFFFF"/>
              <w:spacing w:before="0" w:beforeAutospacing="0"/>
              <w:jc w:val="both"/>
              <w:rPr>
                <w:rFonts w:ascii="Calibri Light" w:hAnsi="Calibri Light" w:cs="Calibri Light"/>
                <w:color w:val="212529"/>
                <w:sz w:val="22"/>
                <w:szCs w:val="22"/>
              </w:rPr>
            </w:pPr>
            <w:r>
              <w:rPr>
                <w:rFonts w:ascii="Calibri Light" w:hAnsi="Calibri Light" w:cs="Calibri Light"/>
                <w:color w:val="212529"/>
                <w:sz w:val="22"/>
                <w:szCs w:val="22"/>
              </w:rPr>
              <w:t>O małym</w:t>
            </w:r>
          </w:p>
        </w:tc>
        <w:tc>
          <w:tcPr>
            <w:tcW w:w="973" w:type="dxa"/>
            <w:vAlign w:val="center"/>
          </w:tcPr>
          <w:p w14:paraId="03E5DA7E" w14:textId="3FA4D460" w:rsidR="00A72ADE" w:rsidRPr="00767F4E" w:rsidRDefault="00A72ADE" w:rsidP="00A72ADE">
            <w:pPr>
              <w:pStyle w:val="NormalnyWeb"/>
              <w:shd w:val="clear" w:color="auto" w:fill="FFFFFF"/>
              <w:spacing w:before="0" w:beforeAutospacing="0"/>
              <w:jc w:val="both"/>
              <w:rPr>
                <w:rFonts w:ascii="Calibri Light" w:hAnsi="Calibri Light" w:cs="Calibri Light"/>
                <w:color w:val="212529"/>
                <w:sz w:val="22"/>
                <w:szCs w:val="22"/>
              </w:rPr>
            </w:pPr>
            <w:r>
              <w:rPr>
                <w:rFonts w:ascii="Calibri Light" w:hAnsi="Calibri Light" w:cs="Calibri Light"/>
                <w:color w:val="212529"/>
                <w:sz w:val="22"/>
                <w:szCs w:val="22"/>
              </w:rPr>
              <w:t>O bardzo małym</w:t>
            </w:r>
          </w:p>
        </w:tc>
      </w:tr>
      <w:tr w:rsidR="00D9583C" w:rsidRPr="00CB1EBE" w14:paraId="6E3D6726" w14:textId="77777777" w:rsidTr="00D9583C">
        <w:trPr>
          <w:trHeight w:val="495"/>
        </w:trPr>
        <w:tc>
          <w:tcPr>
            <w:tcW w:w="269" w:type="dxa"/>
            <w:shd w:val="clear" w:color="auto" w:fill="auto"/>
            <w:vAlign w:val="center"/>
          </w:tcPr>
          <w:p w14:paraId="0D7F2F45" w14:textId="5D05D0F9" w:rsidR="00A72ADE" w:rsidRPr="00A72ADE" w:rsidRDefault="00A72ADE" w:rsidP="00A72ADE">
            <w:pPr>
              <w:tabs>
                <w:tab w:val="left" w:pos="1795"/>
                <w:tab w:val="left" w:pos="3331"/>
                <w:tab w:val="left" w:pos="4546"/>
                <w:tab w:val="left" w:pos="5938"/>
                <w:tab w:val="left" w:pos="7886"/>
                <w:tab w:val="left" w:pos="8707"/>
              </w:tabs>
              <w:rPr>
                <w:rFonts w:asciiTheme="majorHAnsi" w:hAnsiTheme="majorHAnsi" w:cstheme="majorHAnsi"/>
                <w:bCs/>
                <w:color w:val="FF0000"/>
                <w:spacing w:val="-2"/>
              </w:rPr>
            </w:pPr>
          </w:p>
        </w:tc>
        <w:tc>
          <w:tcPr>
            <w:tcW w:w="3969" w:type="dxa"/>
            <w:vAlign w:val="center"/>
          </w:tcPr>
          <w:p w14:paraId="1C92AC95" w14:textId="751A1559"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sz w:val="20"/>
                <w:szCs w:val="20"/>
                <w:lang w:eastAsia="pl-PL"/>
              </w:rPr>
              <w:t xml:space="preserve">Budowa </w:t>
            </w:r>
            <w:proofErr w:type="spellStart"/>
            <w:r w:rsidRPr="001B0196">
              <w:rPr>
                <w:rFonts w:asciiTheme="majorHAnsi" w:eastAsia="Times New Roman" w:hAnsiTheme="majorHAnsi" w:cstheme="majorHAnsi"/>
                <w:sz w:val="20"/>
                <w:szCs w:val="20"/>
                <w:lang w:eastAsia="pl-PL"/>
              </w:rPr>
              <w:t>skateparku</w:t>
            </w:r>
            <w:proofErr w:type="spellEnd"/>
            <w:r w:rsidRPr="001B0196">
              <w:rPr>
                <w:rFonts w:asciiTheme="majorHAnsi" w:eastAsia="Times New Roman" w:hAnsiTheme="majorHAnsi" w:cstheme="majorHAnsi"/>
                <w:sz w:val="20"/>
                <w:szCs w:val="20"/>
                <w:lang w:eastAsia="pl-PL"/>
              </w:rPr>
              <w:t xml:space="preserve"> oraz t</w:t>
            </w:r>
            <w:r>
              <w:rPr>
                <w:rFonts w:asciiTheme="majorHAnsi" w:eastAsia="Times New Roman" w:hAnsiTheme="majorHAnsi" w:cstheme="majorHAnsi"/>
                <w:sz w:val="20"/>
                <w:szCs w:val="20"/>
                <w:lang w:eastAsia="pl-PL"/>
              </w:rPr>
              <w:t>oru rowerowego typu ‘</w:t>
            </w:r>
            <w:proofErr w:type="spellStart"/>
            <w:r>
              <w:rPr>
                <w:rFonts w:asciiTheme="majorHAnsi" w:eastAsia="Times New Roman" w:hAnsiTheme="majorHAnsi" w:cstheme="majorHAnsi"/>
                <w:sz w:val="20"/>
                <w:szCs w:val="20"/>
                <w:lang w:eastAsia="pl-PL"/>
              </w:rPr>
              <w:t>pumptrack</w:t>
            </w:r>
            <w:proofErr w:type="spellEnd"/>
            <w:r>
              <w:rPr>
                <w:rFonts w:asciiTheme="majorHAnsi" w:eastAsia="Times New Roman" w:hAnsiTheme="majorHAnsi" w:cstheme="majorHAnsi"/>
                <w:sz w:val="20"/>
                <w:szCs w:val="20"/>
                <w:lang w:eastAsia="pl-PL"/>
              </w:rPr>
              <w:t>’ -</w:t>
            </w:r>
            <w:r w:rsidRPr="001B0196">
              <w:rPr>
                <w:rFonts w:asciiTheme="majorHAnsi" w:eastAsia="Times New Roman" w:hAnsiTheme="majorHAnsi" w:cstheme="majorHAnsi"/>
                <w:sz w:val="20"/>
                <w:szCs w:val="20"/>
                <w:lang w:eastAsia="pl-PL"/>
              </w:rPr>
              <w:t xml:space="preserve"> skweru aktywności miejskiej</w:t>
            </w:r>
          </w:p>
        </w:tc>
        <w:tc>
          <w:tcPr>
            <w:tcW w:w="894" w:type="dxa"/>
            <w:shd w:val="clear" w:color="auto" w:fill="auto"/>
            <w:vAlign w:val="center"/>
          </w:tcPr>
          <w:p w14:paraId="7BF7814E" w14:textId="1455044D" w:rsidR="00A72ADE" w:rsidRPr="00CB1EB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dużym</w:t>
            </w:r>
          </w:p>
        </w:tc>
        <w:tc>
          <w:tcPr>
            <w:tcW w:w="954" w:type="dxa"/>
            <w:shd w:val="clear" w:color="auto" w:fill="auto"/>
            <w:vAlign w:val="center"/>
          </w:tcPr>
          <w:p w14:paraId="6128794E" w14:textId="3D174507" w:rsidR="00A72ADE" w:rsidRPr="00CB1EB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dużym</w:t>
            </w:r>
          </w:p>
        </w:tc>
        <w:tc>
          <w:tcPr>
            <w:tcW w:w="1035" w:type="dxa"/>
            <w:shd w:val="clear" w:color="auto" w:fill="auto"/>
            <w:vAlign w:val="center"/>
          </w:tcPr>
          <w:p w14:paraId="68C29BCC" w14:textId="40BFF5E2" w:rsidR="00A72ADE" w:rsidRPr="00CB1EB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średnim</w:t>
            </w:r>
          </w:p>
        </w:tc>
        <w:tc>
          <w:tcPr>
            <w:tcW w:w="963" w:type="dxa"/>
            <w:shd w:val="clear" w:color="auto" w:fill="auto"/>
            <w:vAlign w:val="center"/>
          </w:tcPr>
          <w:p w14:paraId="0CDFC19F" w14:textId="1F48BEDD" w:rsidR="00A72ADE" w:rsidRPr="00CB1EB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małym</w:t>
            </w:r>
          </w:p>
        </w:tc>
        <w:tc>
          <w:tcPr>
            <w:tcW w:w="973" w:type="dxa"/>
            <w:shd w:val="clear" w:color="auto" w:fill="auto"/>
            <w:vAlign w:val="center"/>
          </w:tcPr>
          <w:p w14:paraId="63452230" w14:textId="44CEDD02" w:rsidR="00A72ADE" w:rsidRPr="00CB1EB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małym</w:t>
            </w:r>
          </w:p>
        </w:tc>
      </w:tr>
      <w:tr w:rsidR="00D9583C" w:rsidRPr="00CB1EBE" w14:paraId="147B62EE" w14:textId="77777777" w:rsidTr="00D9583C">
        <w:trPr>
          <w:trHeight w:val="405"/>
        </w:trPr>
        <w:tc>
          <w:tcPr>
            <w:tcW w:w="269" w:type="dxa"/>
            <w:shd w:val="clear" w:color="auto" w:fill="auto"/>
            <w:vAlign w:val="center"/>
          </w:tcPr>
          <w:p w14:paraId="44AB033B" w14:textId="61B471E4" w:rsidR="00A72ADE" w:rsidRPr="00A72ADE" w:rsidRDefault="00A72ADE" w:rsidP="00A72ADE">
            <w:pPr>
              <w:tabs>
                <w:tab w:val="left" w:pos="1795"/>
                <w:tab w:val="left" w:pos="3331"/>
                <w:tab w:val="left" w:pos="4546"/>
                <w:tab w:val="left" w:pos="5938"/>
                <w:tab w:val="left" w:pos="7886"/>
                <w:tab w:val="left" w:pos="8707"/>
              </w:tabs>
              <w:rPr>
                <w:rFonts w:asciiTheme="majorHAnsi" w:hAnsiTheme="majorHAnsi" w:cstheme="majorHAnsi"/>
                <w:bCs/>
                <w:color w:val="FF0000"/>
                <w:spacing w:val="-2"/>
              </w:rPr>
            </w:pPr>
          </w:p>
        </w:tc>
        <w:tc>
          <w:tcPr>
            <w:tcW w:w="3969" w:type="dxa"/>
            <w:vAlign w:val="center"/>
          </w:tcPr>
          <w:p w14:paraId="35EFE446" w14:textId="04B1FC09"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sz w:val="20"/>
                <w:szCs w:val="20"/>
                <w:lang w:eastAsia="pl-PL"/>
              </w:rPr>
              <w:t>Dzienny Dom Pobytu Seniora</w:t>
            </w:r>
          </w:p>
        </w:tc>
        <w:tc>
          <w:tcPr>
            <w:tcW w:w="894" w:type="dxa"/>
            <w:shd w:val="clear" w:color="auto" w:fill="auto"/>
            <w:vAlign w:val="center"/>
          </w:tcPr>
          <w:p w14:paraId="4AA033A1" w14:textId="41F382DB"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dużym</w:t>
            </w:r>
          </w:p>
        </w:tc>
        <w:tc>
          <w:tcPr>
            <w:tcW w:w="954" w:type="dxa"/>
            <w:shd w:val="clear" w:color="auto" w:fill="auto"/>
            <w:vAlign w:val="center"/>
          </w:tcPr>
          <w:p w14:paraId="7EE98957" w14:textId="0244E054"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dużym</w:t>
            </w:r>
          </w:p>
        </w:tc>
        <w:tc>
          <w:tcPr>
            <w:tcW w:w="1035" w:type="dxa"/>
            <w:shd w:val="clear" w:color="auto" w:fill="auto"/>
            <w:vAlign w:val="center"/>
          </w:tcPr>
          <w:p w14:paraId="6046D759" w14:textId="275EB89B"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średnim</w:t>
            </w:r>
          </w:p>
        </w:tc>
        <w:tc>
          <w:tcPr>
            <w:tcW w:w="963" w:type="dxa"/>
            <w:shd w:val="clear" w:color="auto" w:fill="auto"/>
            <w:vAlign w:val="center"/>
          </w:tcPr>
          <w:p w14:paraId="18C05E35" w14:textId="77DCCDBA"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małym</w:t>
            </w:r>
          </w:p>
        </w:tc>
        <w:tc>
          <w:tcPr>
            <w:tcW w:w="973" w:type="dxa"/>
            <w:shd w:val="clear" w:color="auto" w:fill="auto"/>
            <w:vAlign w:val="center"/>
          </w:tcPr>
          <w:p w14:paraId="6FA7D3F5" w14:textId="6CCD4AFC"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małym</w:t>
            </w:r>
          </w:p>
        </w:tc>
      </w:tr>
      <w:tr w:rsidR="00A72ADE" w:rsidRPr="00CB1EBE" w14:paraId="6C330B30" w14:textId="77777777" w:rsidTr="00D9583C">
        <w:trPr>
          <w:trHeight w:val="411"/>
        </w:trPr>
        <w:tc>
          <w:tcPr>
            <w:tcW w:w="269" w:type="dxa"/>
            <w:shd w:val="clear" w:color="auto" w:fill="auto"/>
            <w:vAlign w:val="center"/>
          </w:tcPr>
          <w:p w14:paraId="5C8F00ED" w14:textId="628233E8" w:rsidR="00A72ADE" w:rsidRPr="00A72ADE" w:rsidRDefault="00A72ADE" w:rsidP="00A72ADE">
            <w:pPr>
              <w:tabs>
                <w:tab w:val="left" w:pos="1795"/>
                <w:tab w:val="left" w:pos="3331"/>
                <w:tab w:val="left" w:pos="4546"/>
                <w:tab w:val="left" w:pos="5938"/>
                <w:tab w:val="left" w:pos="7886"/>
                <w:tab w:val="left" w:pos="8707"/>
              </w:tabs>
              <w:rPr>
                <w:rFonts w:asciiTheme="majorHAnsi" w:hAnsiTheme="majorHAnsi" w:cstheme="majorHAnsi"/>
                <w:bCs/>
                <w:color w:val="FF0000"/>
                <w:spacing w:val="-2"/>
              </w:rPr>
            </w:pPr>
          </w:p>
        </w:tc>
        <w:tc>
          <w:tcPr>
            <w:tcW w:w="3969" w:type="dxa"/>
            <w:vAlign w:val="center"/>
          </w:tcPr>
          <w:p w14:paraId="7A85C399" w14:textId="3B1E8CC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sz w:val="20"/>
                <w:szCs w:val="20"/>
                <w:lang w:eastAsia="pl-PL"/>
              </w:rPr>
              <w:t>Rewitalizacja Klubu Seniora wraz z zagospodarowaniem terenu zewnętrznego</w:t>
            </w:r>
          </w:p>
        </w:tc>
        <w:tc>
          <w:tcPr>
            <w:tcW w:w="894" w:type="dxa"/>
            <w:shd w:val="clear" w:color="auto" w:fill="auto"/>
            <w:vAlign w:val="center"/>
          </w:tcPr>
          <w:p w14:paraId="1020C6C7" w14:textId="4F152DAA"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dużym</w:t>
            </w:r>
          </w:p>
        </w:tc>
        <w:tc>
          <w:tcPr>
            <w:tcW w:w="954" w:type="dxa"/>
            <w:shd w:val="clear" w:color="auto" w:fill="auto"/>
            <w:vAlign w:val="center"/>
          </w:tcPr>
          <w:p w14:paraId="54767E7C" w14:textId="34BA3266"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dużym</w:t>
            </w:r>
          </w:p>
        </w:tc>
        <w:tc>
          <w:tcPr>
            <w:tcW w:w="1035" w:type="dxa"/>
            <w:shd w:val="clear" w:color="auto" w:fill="auto"/>
            <w:vAlign w:val="center"/>
          </w:tcPr>
          <w:p w14:paraId="60DF2BBE" w14:textId="662C4BEB"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średnim</w:t>
            </w:r>
          </w:p>
        </w:tc>
        <w:tc>
          <w:tcPr>
            <w:tcW w:w="963" w:type="dxa"/>
            <w:shd w:val="clear" w:color="auto" w:fill="auto"/>
            <w:vAlign w:val="center"/>
          </w:tcPr>
          <w:p w14:paraId="6C9E09E9" w14:textId="4C69608B"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małym</w:t>
            </w:r>
          </w:p>
        </w:tc>
        <w:tc>
          <w:tcPr>
            <w:tcW w:w="973" w:type="dxa"/>
            <w:shd w:val="clear" w:color="auto" w:fill="auto"/>
            <w:vAlign w:val="center"/>
          </w:tcPr>
          <w:p w14:paraId="75237456" w14:textId="01A99D1A"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małym</w:t>
            </w:r>
          </w:p>
        </w:tc>
      </w:tr>
      <w:tr w:rsidR="00A72ADE" w:rsidRPr="00CB1EBE" w14:paraId="5F2464CD" w14:textId="77777777" w:rsidTr="00D9583C">
        <w:trPr>
          <w:trHeight w:val="411"/>
        </w:trPr>
        <w:tc>
          <w:tcPr>
            <w:tcW w:w="269" w:type="dxa"/>
            <w:shd w:val="clear" w:color="auto" w:fill="auto"/>
            <w:vAlign w:val="center"/>
          </w:tcPr>
          <w:p w14:paraId="7D412BB1" w14:textId="432EC503" w:rsidR="00A72ADE" w:rsidRPr="00A72ADE" w:rsidRDefault="00A72ADE" w:rsidP="00A72ADE">
            <w:pPr>
              <w:tabs>
                <w:tab w:val="left" w:pos="1795"/>
                <w:tab w:val="left" w:pos="3331"/>
                <w:tab w:val="left" w:pos="4546"/>
                <w:tab w:val="left" w:pos="5938"/>
                <w:tab w:val="left" w:pos="7886"/>
                <w:tab w:val="left" w:pos="8707"/>
              </w:tabs>
              <w:rPr>
                <w:rFonts w:asciiTheme="majorHAnsi" w:hAnsiTheme="majorHAnsi" w:cstheme="majorHAnsi"/>
                <w:bCs/>
                <w:color w:val="FF0000"/>
                <w:spacing w:val="-2"/>
              </w:rPr>
            </w:pPr>
          </w:p>
        </w:tc>
        <w:tc>
          <w:tcPr>
            <w:tcW w:w="3969" w:type="dxa"/>
            <w:vAlign w:val="center"/>
          </w:tcPr>
          <w:p w14:paraId="3ACE0283" w14:textId="1E0ABDC1"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sz w:val="20"/>
                <w:szCs w:val="20"/>
                <w:lang w:eastAsia="pl-PL"/>
              </w:rPr>
              <w:t>Zagospodarowanie niewykorzystanej dotychczas części nabrzeża Jeziora Niegocin poprzez rewitalizację terenów zielonych przy ul. Jeziornej w Giżycku</w:t>
            </w:r>
          </w:p>
        </w:tc>
        <w:tc>
          <w:tcPr>
            <w:tcW w:w="894" w:type="dxa"/>
            <w:vAlign w:val="center"/>
          </w:tcPr>
          <w:p w14:paraId="3B39FFC7" w14:textId="78ADB38C"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dużym</w:t>
            </w:r>
          </w:p>
        </w:tc>
        <w:tc>
          <w:tcPr>
            <w:tcW w:w="954" w:type="dxa"/>
            <w:vAlign w:val="center"/>
          </w:tcPr>
          <w:p w14:paraId="3B164EC2" w14:textId="0E6448DD"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dużym</w:t>
            </w:r>
          </w:p>
        </w:tc>
        <w:tc>
          <w:tcPr>
            <w:tcW w:w="1035" w:type="dxa"/>
            <w:vAlign w:val="center"/>
          </w:tcPr>
          <w:p w14:paraId="61D83DAB" w14:textId="384BF6B1"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średnim</w:t>
            </w:r>
          </w:p>
        </w:tc>
        <w:tc>
          <w:tcPr>
            <w:tcW w:w="963" w:type="dxa"/>
            <w:vAlign w:val="center"/>
          </w:tcPr>
          <w:p w14:paraId="3FC2B71E" w14:textId="5543A4D0"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małym</w:t>
            </w:r>
          </w:p>
        </w:tc>
        <w:tc>
          <w:tcPr>
            <w:tcW w:w="973" w:type="dxa"/>
            <w:vAlign w:val="center"/>
          </w:tcPr>
          <w:p w14:paraId="48361DDC" w14:textId="1F16A877"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małym</w:t>
            </w:r>
          </w:p>
        </w:tc>
      </w:tr>
      <w:tr w:rsidR="00A72ADE" w:rsidRPr="00CB1EBE" w14:paraId="45765494" w14:textId="77777777" w:rsidTr="00D9583C">
        <w:trPr>
          <w:trHeight w:val="411"/>
        </w:trPr>
        <w:tc>
          <w:tcPr>
            <w:tcW w:w="269" w:type="dxa"/>
            <w:shd w:val="clear" w:color="auto" w:fill="auto"/>
            <w:vAlign w:val="center"/>
          </w:tcPr>
          <w:p w14:paraId="123BEB2F" w14:textId="380E43B1" w:rsidR="00A72ADE" w:rsidRPr="00A72ADE" w:rsidRDefault="00A72ADE" w:rsidP="00A72ADE">
            <w:pPr>
              <w:tabs>
                <w:tab w:val="left" w:pos="1795"/>
                <w:tab w:val="left" w:pos="3331"/>
                <w:tab w:val="left" w:pos="4546"/>
                <w:tab w:val="left" w:pos="5938"/>
                <w:tab w:val="left" w:pos="7886"/>
                <w:tab w:val="left" w:pos="8707"/>
              </w:tabs>
              <w:rPr>
                <w:rFonts w:asciiTheme="majorHAnsi" w:hAnsiTheme="majorHAnsi" w:cstheme="majorHAnsi"/>
                <w:bCs/>
                <w:color w:val="FF0000"/>
                <w:spacing w:val="-2"/>
              </w:rPr>
            </w:pPr>
          </w:p>
        </w:tc>
        <w:tc>
          <w:tcPr>
            <w:tcW w:w="3969" w:type="dxa"/>
            <w:vAlign w:val="center"/>
          </w:tcPr>
          <w:p w14:paraId="08B356A8" w14:textId="1D1E4F5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sz w:val="20"/>
                <w:szCs w:val="20"/>
                <w:lang w:eastAsia="pl-PL"/>
              </w:rPr>
              <w:t>Rewitalizacja skweru przy ul. Pocztowej poprzez przebudowę fontanny „Trzy ryby”</w:t>
            </w:r>
          </w:p>
        </w:tc>
        <w:tc>
          <w:tcPr>
            <w:tcW w:w="894" w:type="dxa"/>
            <w:shd w:val="clear" w:color="auto" w:fill="auto"/>
            <w:vAlign w:val="center"/>
          </w:tcPr>
          <w:p w14:paraId="10D8BBD2" w14:textId="0C4330C9"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dużym</w:t>
            </w:r>
          </w:p>
        </w:tc>
        <w:tc>
          <w:tcPr>
            <w:tcW w:w="954" w:type="dxa"/>
            <w:shd w:val="clear" w:color="auto" w:fill="auto"/>
            <w:vAlign w:val="center"/>
          </w:tcPr>
          <w:p w14:paraId="65AA29E6" w14:textId="79F62DC4"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dużym</w:t>
            </w:r>
          </w:p>
        </w:tc>
        <w:tc>
          <w:tcPr>
            <w:tcW w:w="1035" w:type="dxa"/>
            <w:shd w:val="clear" w:color="auto" w:fill="auto"/>
            <w:vAlign w:val="center"/>
          </w:tcPr>
          <w:p w14:paraId="4C1648C0" w14:textId="7446AB5D"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średnim</w:t>
            </w:r>
          </w:p>
        </w:tc>
        <w:tc>
          <w:tcPr>
            <w:tcW w:w="963" w:type="dxa"/>
            <w:shd w:val="clear" w:color="auto" w:fill="auto"/>
            <w:vAlign w:val="center"/>
          </w:tcPr>
          <w:p w14:paraId="0DF1D2AF" w14:textId="56291608"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małym</w:t>
            </w:r>
          </w:p>
        </w:tc>
        <w:tc>
          <w:tcPr>
            <w:tcW w:w="973" w:type="dxa"/>
            <w:shd w:val="clear" w:color="auto" w:fill="auto"/>
            <w:vAlign w:val="center"/>
          </w:tcPr>
          <w:p w14:paraId="1FBA3455" w14:textId="013F0581"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małym</w:t>
            </w:r>
          </w:p>
        </w:tc>
      </w:tr>
      <w:tr w:rsidR="00A72ADE" w:rsidRPr="00CB1EBE" w14:paraId="7849E9FC" w14:textId="77777777" w:rsidTr="00D9583C">
        <w:trPr>
          <w:trHeight w:val="411"/>
        </w:trPr>
        <w:tc>
          <w:tcPr>
            <w:tcW w:w="269" w:type="dxa"/>
            <w:shd w:val="clear" w:color="auto" w:fill="auto"/>
            <w:vAlign w:val="center"/>
          </w:tcPr>
          <w:p w14:paraId="67979857" w14:textId="1647B32C" w:rsidR="00A72ADE" w:rsidRPr="00A72ADE" w:rsidRDefault="00A72ADE" w:rsidP="00A72ADE">
            <w:pPr>
              <w:tabs>
                <w:tab w:val="left" w:pos="1795"/>
                <w:tab w:val="left" w:pos="3331"/>
                <w:tab w:val="left" w:pos="4546"/>
                <w:tab w:val="left" w:pos="5938"/>
                <w:tab w:val="left" w:pos="7886"/>
                <w:tab w:val="left" w:pos="8707"/>
              </w:tabs>
              <w:rPr>
                <w:rFonts w:asciiTheme="majorHAnsi" w:hAnsiTheme="majorHAnsi" w:cstheme="majorHAnsi"/>
                <w:bCs/>
                <w:color w:val="FF0000"/>
                <w:spacing w:val="-2"/>
              </w:rPr>
            </w:pPr>
          </w:p>
        </w:tc>
        <w:tc>
          <w:tcPr>
            <w:tcW w:w="3969" w:type="dxa"/>
            <w:vAlign w:val="center"/>
          </w:tcPr>
          <w:p w14:paraId="7A69CA2C" w14:textId="2ED64EE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sz w:val="20"/>
                <w:szCs w:val="20"/>
                <w:lang w:eastAsia="pl-PL"/>
              </w:rPr>
              <w:t xml:space="preserve">Rewaloryzacja zabytkowego budynku „Sali ćwiczeń” w Twierdzy </w:t>
            </w:r>
            <w:proofErr w:type="spellStart"/>
            <w:r w:rsidRPr="001B0196">
              <w:rPr>
                <w:rFonts w:asciiTheme="majorHAnsi" w:eastAsia="Times New Roman" w:hAnsiTheme="majorHAnsi" w:cstheme="majorHAnsi"/>
                <w:sz w:val="20"/>
                <w:szCs w:val="20"/>
                <w:lang w:eastAsia="pl-PL"/>
              </w:rPr>
              <w:t>Boyen</w:t>
            </w:r>
            <w:proofErr w:type="spellEnd"/>
          </w:p>
        </w:tc>
        <w:tc>
          <w:tcPr>
            <w:tcW w:w="894" w:type="dxa"/>
            <w:shd w:val="clear" w:color="auto" w:fill="auto"/>
            <w:vAlign w:val="center"/>
          </w:tcPr>
          <w:p w14:paraId="280F2CB9" w14:textId="63101105"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dużym</w:t>
            </w:r>
          </w:p>
        </w:tc>
        <w:tc>
          <w:tcPr>
            <w:tcW w:w="954" w:type="dxa"/>
            <w:shd w:val="clear" w:color="auto" w:fill="auto"/>
            <w:vAlign w:val="center"/>
          </w:tcPr>
          <w:p w14:paraId="6933884D" w14:textId="0C271301"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dużym</w:t>
            </w:r>
          </w:p>
        </w:tc>
        <w:tc>
          <w:tcPr>
            <w:tcW w:w="1035" w:type="dxa"/>
            <w:shd w:val="clear" w:color="auto" w:fill="auto"/>
            <w:vAlign w:val="center"/>
          </w:tcPr>
          <w:p w14:paraId="7900DCAB" w14:textId="5210BF1D"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średnim</w:t>
            </w:r>
          </w:p>
        </w:tc>
        <w:tc>
          <w:tcPr>
            <w:tcW w:w="963" w:type="dxa"/>
            <w:shd w:val="clear" w:color="auto" w:fill="auto"/>
            <w:vAlign w:val="center"/>
          </w:tcPr>
          <w:p w14:paraId="311E7F23" w14:textId="6780ACC0"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małym</w:t>
            </w:r>
          </w:p>
        </w:tc>
        <w:tc>
          <w:tcPr>
            <w:tcW w:w="973" w:type="dxa"/>
            <w:shd w:val="clear" w:color="auto" w:fill="auto"/>
            <w:vAlign w:val="center"/>
          </w:tcPr>
          <w:p w14:paraId="3DBC34FF" w14:textId="4E702D32"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małym</w:t>
            </w:r>
          </w:p>
        </w:tc>
      </w:tr>
      <w:tr w:rsidR="00A72ADE" w:rsidRPr="00CB1EBE" w14:paraId="61763556" w14:textId="77777777" w:rsidTr="00D9583C">
        <w:trPr>
          <w:trHeight w:val="411"/>
        </w:trPr>
        <w:tc>
          <w:tcPr>
            <w:tcW w:w="269" w:type="dxa"/>
            <w:shd w:val="clear" w:color="auto" w:fill="auto"/>
            <w:vAlign w:val="center"/>
          </w:tcPr>
          <w:p w14:paraId="46A25019" w14:textId="57B1589A" w:rsidR="00A72ADE" w:rsidRPr="00A72ADE" w:rsidRDefault="00A72ADE" w:rsidP="00A72ADE">
            <w:pPr>
              <w:tabs>
                <w:tab w:val="left" w:pos="1795"/>
                <w:tab w:val="left" w:pos="3331"/>
                <w:tab w:val="left" w:pos="4546"/>
                <w:tab w:val="left" w:pos="5938"/>
                <w:tab w:val="left" w:pos="7886"/>
                <w:tab w:val="left" w:pos="8707"/>
              </w:tabs>
              <w:rPr>
                <w:rFonts w:asciiTheme="majorHAnsi" w:hAnsiTheme="majorHAnsi" w:cstheme="majorHAnsi"/>
                <w:bCs/>
                <w:color w:val="FF0000"/>
                <w:spacing w:val="-2"/>
              </w:rPr>
            </w:pPr>
          </w:p>
        </w:tc>
        <w:tc>
          <w:tcPr>
            <w:tcW w:w="3969" w:type="dxa"/>
            <w:vAlign w:val="center"/>
          </w:tcPr>
          <w:p w14:paraId="48D0FFB7" w14:textId="7448D4C9"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sz w:val="20"/>
                <w:szCs w:val="20"/>
                <w:lang w:eastAsia="pl-PL"/>
              </w:rPr>
              <w:t>Rewitalizacja Świetlicy Socjoterapeutycznej ul. Sikorskiego 3b wraz z zagospodarowaniem terenu zewnętrznego</w:t>
            </w:r>
          </w:p>
        </w:tc>
        <w:tc>
          <w:tcPr>
            <w:tcW w:w="894" w:type="dxa"/>
            <w:shd w:val="clear" w:color="auto" w:fill="auto"/>
            <w:vAlign w:val="center"/>
          </w:tcPr>
          <w:p w14:paraId="73F25E84" w14:textId="477E06A0"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dużym</w:t>
            </w:r>
          </w:p>
        </w:tc>
        <w:tc>
          <w:tcPr>
            <w:tcW w:w="954" w:type="dxa"/>
            <w:shd w:val="clear" w:color="auto" w:fill="auto"/>
            <w:vAlign w:val="center"/>
          </w:tcPr>
          <w:p w14:paraId="3420E996" w14:textId="7384E5BC"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dużym</w:t>
            </w:r>
          </w:p>
        </w:tc>
        <w:tc>
          <w:tcPr>
            <w:tcW w:w="1035" w:type="dxa"/>
            <w:shd w:val="clear" w:color="auto" w:fill="auto"/>
            <w:vAlign w:val="center"/>
          </w:tcPr>
          <w:p w14:paraId="6DADEE3D" w14:textId="4C6E5D33"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średnim</w:t>
            </w:r>
          </w:p>
        </w:tc>
        <w:tc>
          <w:tcPr>
            <w:tcW w:w="963" w:type="dxa"/>
            <w:shd w:val="clear" w:color="auto" w:fill="auto"/>
            <w:vAlign w:val="center"/>
          </w:tcPr>
          <w:p w14:paraId="449996B1" w14:textId="40FA49C4"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małym</w:t>
            </w:r>
          </w:p>
        </w:tc>
        <w:tc>
          <w:tcPr>
            <w:tcW w:w="973" w:type="dxa"/>
            <w:shd w:val="clear" w:color="auto" w:fill="auto"/>
            <w:vAlign w:val="center"/>
          </w:tcPr>
          <w:p w14:paraId="5BE7AA1E" w14:textId="5CECAEAE"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małym</w:t>
            </w:r>
          </w:p>
        </w:tc>
      </w:tr>
      <w:tr w:rsidR="00A72ADE" w:rsidRPr="00CB1EBE" w14:paraId="7AF9A145" w14:textId="77777777" w:rsidTr="00D9583C">
        <w:trPr>
          <w:trHeight w:val="411"/>
        </w:trPr>
        <w:tc>
          <w:tcPr>
            <w:tcW w:w="269" w:type="dxa"/>
            <w:shd w:val="clear" w:color="auto" w:fill="auto"/>
            <w:vAlign w:val="center"/>
          </w:tcPr>
          <w:p w14:paraId="0EE9086D" w14:textId="49A0FFEF" w:rsidR="00A72ADE" w:rsidRPr="00A72ADE" w:rsidRDefault="00A72ADE" w:rsidP="00A72ADE">
            <w:pPr>
              <w:tabs>
                <w:tab w:val="left" w:pos="1795"/>
                <w:tab w:val="left" w:pos="3331"/>
                <w:tab w:val="left" w:pos="4546"/>
                <w:tab w:val="left" w:pos="5938"/>
                <w:tab w:val="left" w:pos="7886"/>
                <w:tab w:val="left" w:pos="8707"/>
              </w:tabs>
              <w:rPr>
                <w:rFonts w:asciiTheme="majorHAnsi" w:hAnsiTheme="majorHAnsi" w:cstheme="majorHAnsi"/>
                <w:bCs/>
                <w:color w:val="FF0000"/>
                <w:spacing w:val="-2"/>
              </w:rPr>
            </w:pPr>
          </w:p>
        </w:tc>
        <w:tc>
          <w:tcPr>
            <w:tcW w:w="3969" w:type="dxa"/>
            <w:vAlign w:val="center"/>
          </w:tcPr>
          <w:p w14:paraId="2E6B0A17" w14:textId="21C3D0CD"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2933F7">
              <w:rPr>
                <w:rFonts w:asciiTheme="majorHAnsi" w:eastAsia="Times New Roman" w:hAnsiTheme="majorHAnsi" w:cstheme="majorHAnsi"/>
                <w:sz w:val="20"/>
                <w:szCs w:val="20"/>
                <w:lang w:eastAsia="pl-PL"/>
              </w:rPr>
              <w:t>Rewitalizacja budynku przy ul. Mickiewicza 2 na potrzeby utworzenia Galerii Miejskiej im. Andrzeja Morawskiego</w:t>
            </w:r>
          </w:p>
        </w:tc>
        <w:tc>
          <w:tcPr>
            <w:tcW w:w="894" w:type="dxa"/>
            <w:shd w:val="clear" w:color="auto" w:fill="auto"/>
            <w:vAlign w:val="center"/>
          </w:tcPr>
          <w:p w14:paraId="6AACB355" w14:textId="14EEF649"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dużym</w:t>
            </w:r>
          </w:p>
        </w:tc>
        <w:tc>
          <w:tcPr>
            <w:tcW w:w="954" w:type="dxa"/>
            <w:shd w:val="clear" w:color="auto" w:fill="auto"/>
            <w:vAlign w:val="center"/>
          </w:tcPr>
          <w:p w14:paraId="7E68AB34" w14:textId="46D616ED"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dużym</w:t>
            </w:r>
          </w:p>
        </w:tc>
        <w:tc>
          <w:tcPr>
            <w:tcW w:w="1035" w:type="dxa"/>
            <w:shd w:val="clear" w:color="auto" w:fill="auto"/>
            <w:vAlign w:val="center"/>
          </w:tcPr>
          <w:p w14:paraId="107CD63D" w14:textId="1E3A5040"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średnim</w:t>
            </w:r>
          </w:p>
        </w:tc>
        <w:tc>
          <w:tcPr>
            <w:tcW w:w="963" w:type="dxa"/>
            <w:shd w:val="clear" w:color="auto" w:fill="auto"/>
            <w:vAlign w:val="center"/>
          </w:tcPr>
          <w:p w14:paraId="2033AED0" w14:textId="3E256C09"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małym</w:t>
            </w:r>
          </w:p>
        </w:tc>
        <w:tc>
          <w:tcPr>
            <w:tcW w:w="973" w:type="dxa"/>
            <w:shd w:val="clear" w:color="auto" w:fill="auto"/>
            <w:vAlign w:val="center"/>
          </w:tcPr>
          <w:p w14:paraId="1CF4EB75" w14:textId="3CAE655E"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małym</w:t>
            </w:r>
          </w:p>
        </w:tc>
      </w:tr>
      <w:tr w:rsidR="00A72ADE" w:rsidRPr="00CB1EBE" w14:paraId="54126B46" w14:textId="77777777" w:rsidTr="00D9583C">
        <w:trPr>
          <w:trHeight w:val="411"/>
        </w:trPr>
        <w:tc>
          <w:tcPr>
            <w:tcW w:w="269" w:type="dxa"/>
            <w:shd w:val="clear" w:color="auto" w:fill="auto"/>
            <w:vAlign w:val="center"/>
          </w:tcPr>
          <w:p w14:paraId="55ACD5FE" w14:textId="4087548F" w:rsidR="00A72ADE" w:rsidRPr="00A72ADE" w:rsidRDefault="00A72ADE" w:rsidP="00A72ADE">
            <w:pPr>
              <w:tabs>
                <w:tab w:val="left" w:pos="1795"/>
                <w:tab w:val="left" w:pos="3331"/>
                <w:tab w:val="left" w:pos="4546"/>
                <w:tab w:val="left" w:pos="5938"/>
                <w:tab w:val="left" w:pos="7886"/>
                <w:tab w:val="left" w:pos="8707"/>
              </w:tabs>
              <w:rPr>
                <w:rFonts w:asciiTheme="majorHAnsi" w:hAnsiTheme="majorHAnsi" w:cstheme="majorHAnsi"/>
                <w:bCs/>
                <w:color w:val="FF0000"/>
                <w:spacing w:val="-2"/>
              </w:rPr>
            </w:pPr>
          </w:p>
        </w:tc>
        <w:tc>
          <w:tcPr>
            <w:tcW w:w="3969" w:type="dxa"/>
            <w:vAlign w:val="center"/>
          </w:tcPr>
          <w:p w14:paraId="46480D48" w14:textId="702E0A5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sz w:val="20"/>
                <w:szCs w:val="20"/>
                <w:lang w:eastAsia="pl-PL"/>
              </w:rPr>
              <w:t>Rozbudowa i remont Pływalni Krytej „MOSiR" w Giżycku</w:t>
            </w:r>
          </w:p>
        </w:tc>
        <w:tc>
          <w:tcPr>
            <w:tcW w:w="894" w:type="dxa"/>
            <w:shd w:val="clear" w:color="auto" w:fill="auto"/>
            <w:vAlign w:val="center"/>
          </w:tcPr>
          <w:p w14:paraId="6AA89943" w14:textId="5B6ED757"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dużym</w:t>
            </w:r>
          </w:p>
        </w:tc>
        <w:tc>
          <w:tcPr>
            <w:tcW w:w="954" w:type="dxa"/>
            <w:shd w:val="clear" w:color="auto" w:fill="auto"/>
            <w:vAlign w:val="center"/>
          </w:tcPr>
          <w:p w14:paraId="610C8E4F" w14:textId="34F3B013"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dużym</w:t>
            </w:r>
          </w:p>
        </w:tc>
        <w:tc>
          <w:tcPr>
            <w:tcW w:w="1035" w:type="dxa"/>
            <w:shd w:val="clear" w:color="auto" w:fill="auto"/>
            <w:vAlign w:val="center"/>
          </w:tcPr>
          <w:p w14:paraId="39BC46EA" w14:textId="03B68CCB"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średnim</w:t>
            </w:r>
          </w:p>
        </w:tc>
        <w:tc>
          <w:tcPr>
            <w:tcW w:w="963" w:type="dxa"/>
            <w:shd w:val="clear" w:color="auto" w:fill="auto"/>
            <w:vAlign w:val="center"/>
          </w:tcPr>
          <w:p w14:paraId="06F94D29" w14:textId="0D43EA97"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małym</w:t>
            </w:r>
          </w:p>
        </w:tc>
        <w:tc>
          <w:tcPr>
            <w:tcW w:w="973" w:type="dxa"/>
            <w:shd w:val="clear" w:color="auto" w:fill="auto"/>
            <w:vAlign w:val="center"/>
          </w:tcPr>
          <w:p w14:paraId="629A49E9" w14:textId="018B6818"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małym</w:t>
            </w:r>
          </w:p>
        </w:tc>
      </w:tr>
      <w:tr w:rsidR="00A72ADE" w:rsidRPr="00CB1EBE" w14:paraId="7496D677" w14:textId="77777777" w:rsidTr="00D9583C">
        <w:trPr>
          <w:trHeight w:val="411"/>
        </w:trPr>
        <w:tc>
          <w:tcPr>
            <w:tcW w:w="269" w:type="dxa"/>
            <w:shd w:val="clear" w:color="auto" w:fill="auto"/>
            <w:vAlign w:val="center"/>
          </w:tcPr>
          <w:p w14:paraId="61AA5164" w14:textId="22C3B889" w:rsidR="00A72ADE" w:rsidRPr="00A72ADE" w:rsidRDefault="00A72ADE" w:rsidP="00A72ADE">
            <w:pPr>
              <w:tabs>
                <w:tab w:val="left" w:pos="1795"/>
                <w:tab w:val="left" w:pos="3331"/>
                <w:tab w:val="left" w:pos="4546"/>
                <w:tab w:val="left" w:pos="5938"/>
                <w:tab w:val="left" w:pos="7886"/>
                <w:tab w:val="left" w:pos="8707"/>
              </w:tabs>
              <w:rPr>
                <w:rFonts w:asciiTheme="majorHAnsi" w:hAnsiTheme="majorHAnsi" w:cstheme="majorHAnsi"/>
                <w:b/>
                <w:bCs/>
                <w:color w:val="FF0000"/>
                <w:spacing w:val="-2"/>
              </w:rPr>
            </w:pPr>
          </w:p>
        </w:tc>
        <w:tc>
          <w:tcPr>
            <w:tcW w:w="3969" w:type="dxa"/>
            <w:vAlign w:val="center"/>
          </w:tcPr>
          <w:p w14:paraId="06B964BD" w14:textId="314F521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sz w:val="20"/>
                <w:szCs w:val="20"/>
                <w:lang w:eastAsia="pl-PL"/>
              </w:rPr>
              <w:t>Zagospodarowanie terenu wokół szpitala w Giżycku oraz częściowa naprawa dachu</w:t>
            </w:r>
          </w:p>
        </w:tc>
        <w:tc>
          <w:tcPr>
            <w:tcW w:w="894" w:type="dxa"/>
            <w:shd w:val="clear" w:color="auto" w:fill="auto"/>
            <w:vAlign w:val="center"/>
          </w:tcPr>
          <w:p w14:paraId="0674ED7F" w14:textId="5532537A"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dużym</w:t>
            </w:r>
          </w:p>
        </w:tc>
        <w:tc>
          <w:tcPr>
            <w:tcW w:w="954" w:type="dxa"/>
            <w:shd w:val="clear" w:color="auto" w:fill="auto"/>
            <w:vAlign w:val="center"/>
          </w:tcPr>
          <w:p w14:paraId="4EC7CDF1" w14:textId="09913A0D"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dużym</w:t>
            </w:r>
          </w:p>
        </w:tc>
        <w:tc>
          <w:tcPr>
            <w:tcW w:w="1035" w:type="dxa"/>
            <w:shd w:val="clear" w:color="auto" w:fill="auto"/>
            <w:vAlign w:val="center"/>
          </w:tcPr>
          <w:p w14:paraId="62348837" w14:textId="236CB581"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średnim</w:t>
            </w:r>
          </w:p>
        </w:tc>
        <w:tc>
          <w:tcPr>
            <w:tcW w:w="963" w:type="dxa"/>
            <w:shd w:val="clear" w:color="auto" w:fill="auto"/>
            <w:vAlign w:val="center"/>
          </w:tcPr>
          <w:p w14:paraId="145A94E1" w14:textId="1C7BD2DB"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małym</w:t>
            </w:r>
          </w:p>
        </w:tc>
        <w:tc>
          <w:tcPr>
            <w:tcW w:w="973" w:type="dxa"/>
            <w:shd w:val="clear" w:color="auto" w:fill="auto"/>
            <w:vAlign w:val="center"/>
          </w:tcPr>
          <w:p w14:paraId="5E0157EC" w14:textId="5554EFDA"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małym</w:t>
            </w:r>
          </w:p>
        </w:tc>
      </w:tr>
      <w:tr w:rsidR="00A72ADE" w:rsidRPr="00CB1EBE" w14:paraId="10513AC2" w14:textId="77777777" w:rsidTr="00D9583C">
        <w:trPr>
          <w:trHeight w:val="411"/>
        </w:trPr>
        <w:tc>
          <w:tcPr>
            <w:tcW w:w="269" w:type="dxa"/>
            <w:shd w:val="clear" w:color="auto" w:fill="auto"/>
            <w:vAlign w:val="center"/>
          </w:tcPr>
          <w:p w14:paraId="59AE9C59" w14:textId="498B174B" w:rsidR="00A72ADE" w:rsidRPr="00A72ADE" w:rsidRDefault="00A72ADE" w:rsidP="00A72ADE">
            <w:pPr>
              <w:tabs>
                <w:tab w:val="left" w:pos="1795"/>
                <w:tab w:val="left" w:pos="3331"/>
                <w:tab w:val="left" w:pos="4546"/>
                <w:tab w:val="left" w:pos="5938"/>
                <w:tab w:val="left" w:pos="7886"/>
                <w:tab w:val="left" w:pos="8707"/>
              </w:tabs>
              <w:rPr>
                <w:rFonts w:asciiTheme="majorHAnsi" w:hAnsiTheme="majorHAnsi" w:cstheme="majorHAnsi"/>
                <w:b/>
                <w:bCs/>
                <w:color w:val="FF0000"/>
                <w:spacing w:val="-2"/>
              </w:rPr>
            </w:pPr>
          </w:p>
        </w:tc>
        <w:tc>
          <w:tcPr>
            <w:tcW w:w="3969" w:type="dxa"/>
            <w:vAlign w:val="center"/>
          </w:tcPr>
          <w:p w14:paraId="50217AD4" w14:textId="4B0E30D3"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Rewitalizacj</w:t>
            </w:r>
            <w:r>
              <w:rPr>
                <w:rFonts w:asciiTheme="majorHAnsi" w:eastAsia="Times New Roman" w:hAnsiTheme="majorHAnsi" w:cstheme="majorHAnsi"/>
                <w:color w:val="000000"/>
                <w:sz w:val="20"/>
                <w:szCs w:val="20"/>
                <w:lang w:eastAsia="pl-PL"/>
              </w:rPr>
              <w:t>a</w:t>
            </w:r>
            <w:r w:rsidRPr="001B0196">
              <w:rPr>
                <w:rFonts w:asciiTheme="majorHAnsi" w:eastAsia="Times New Roman" w:hAnsiTheme="majorHAnsi" w:cstheme="majorHAnsi"/>
                <w:color w:val="000000"/>
                <w:sz w:val="20"/>
                <w:szCs w:val="20"/>
                <w:lang w:eastAsia="pl-PL"/>
              </w:rPr>
              <w:t xml:space="preserve"> budynku sali gimnastycznej I Liceum Ogólnokształcącego wybudowanego w latach 1092-1904</w:t>
            </w:r>
          </w:p>
        </w:tc>
        <w:tc>
          <w:tcPr>
            <w:tcW w:w="894" w:type="dxa"/>
            <w:shd w:val="clear" w:color="auto" w:fill="auto"/>
            <w:vAlign w:val="center"/>
          </w:tcPr>
          <w:p w14:paraId="10FDAF91" w14:textId="115A4BFA"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dużym</w:t>
            </w:r>
          </w:p>
        </w:tc>
        <w:tc>
          <w:tcPr>
            <w:tcW w:w="954" w:type="dxa"/>
            <w:shd w:val="clear" w:color="auto" w:fill="auto"/>
            <w:vAlign w:val="center"/>
          </w:tcPr>
          <w:p w14:paraId="6F450143" w14:textId="4374EC0D"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dużym</w:t>
            </w:r>
          </w:p>
        </w:tc>
        <w:tc>
          <w:tcPr>
            <w:tcW w:w="1035" w:type="dxa"/>
            <w:shd w:val="clear" w:color="auto" w:fill="auto"/>
            <w:vAlign w:val="center"/>
          </w:tcPr>
          <w:p w14:paraId="454E56A5" w14:textId="77908796"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średnim</w:t>
            </w:r>
          </w:p>
        </w:tc>
        <w:tc>
          <w:tcPr>
            <w:tcW w:w="963" w:type="dxa"/>
            <w:shd w:val="clear" w:color="auto" w:fill="auto"/>
            <w:vAlign w:val="center"/>
          </w:tcPr>
          <w:p w14:paraId="695EDE5E" w14:textId="7EAE6FA9"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małym</w:t>
            </w:r>
          </w:p>
        </w:tc>
        <w:tc>
          <w:tcPr>
            <w:tcW w:w="973" w:type="dxa"/>
            <w:shd w:val="clear" w:color="auto" w:fill="auto"/>
            <w:vAlign w:val="center"/>
          </w:tcPr>
          <w:p w14:paraId="1AB0EBC2" w14:textId="04FEB570" w:rsidR="00A72ADE" w:rsidRPr="00767F4E" w:rsidRDefault="00A72ADE" w:rsidP="00A72ADE">
            <w:pPr>
              <w:tabs>
                <w:tab w:val="left" w:pos="1795"/>
                <w:tab w:val="left" w:pos="3331"/>
                <w:tab w:val="left" w:pos="4546"/>
                <w:tab w:val="left" w:pos="5938"/>
                <w:tab w:val="left" w:pos="7886"/>
                <w:tab w:val="left" w:pos="8707"/>
              </w:tabs>
              <w:rPr>
                <w:rFonts w:asciiTheme="majorHAnsi" w:hAnsiTheme="majorHAnsi" w:cstheme="majorHAnsi"/>
                <w:spacing w:val="-2"/>
              </w:rPr>
            </w:pPr>
            <w:r>
              <w:rPr>
                <w:rFonts w:ascii="Calibri Light" w:hAnsi="Calibri Light" w:cs="Calibri Light"/>
                <w:color w:val="212529"/>
              </w:rPr>
              <w:t>O bardzo małym</w:t>
            </w:r>
          </w:p>
        </w:tc>
      </w:tr>
      <w:tr w:rsidR="00A72ADE" w:rsidRPr="00CB1EBE" w14:paraId="5F1834CE" w14:textId="77777777" w:rsidTr="00D9583C">
        <w:trPr>
          <w:trHeight w:val="411"/>
        </w:trPr>
        <w:tc>
          <w:tcPr>
            <w:tcW w:w="269" w:type="dxa"/>
            <w:shd w:val="clear" w:color="auto" w:fill="auto"/>
            <w:vAlign w:val="center"/>
          </w:tcPr>
          <w:p w14:paraId="49425340" w14:textId="78096292" w:rsidR="00A72ADE" w:rsidRPr="00A72ADE" w:rsidRDefault="00A72ADE" w:rsidP="00A72ADE">
            <w:pPr>
              <w:tabs>
                <w:tab w:val="left" w:pos="1795"/>
                <w:tab w:val="left" w:pos="3331"/>
                <w:tab w:val="left" w:pos="4546"/>
                <w:tab w:val="left" w:pos="5938"/>
                <w:tab w:val="left" w:pos="7886"/>
                <w:tab w:val="left" w:pos="8707"/>
              </w:tabs>
              <w:rPr>
                <w:rFonts w:asciiTheme="majorHAnsi" w:hAnsiTheme="majorHAnsi" w:cstheme="majorHAnsi"/>
                <w:color w:val="FF0000"/>
              </w:rPr>
            </w:pPr>
          </w:p>
        </w:tc>
        <w:tc>
          <w:tcPr>
            <w:tcW w:w="3969" w:type="dxa"/>
            <w:vAlign w:val="center"/>
          </w:tcPr>
          <w:p w14:paraId="42DE1FF6" w14:textId="7A73E60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Theme="majorHAnsi" w:eastAsia="Times New Roman" w:hAnsiTheme="majorHAnsi" w:cstheme="majorHAnsi"/>
                <w:color w:val="000000"/>
                <w:sz w:val="20"/>
                <w:szCs w:val="20"/>
                <w:lang w:eastAsia="pl-PL"/>
              </w:rPr>
              <w:t>Rewitalizacja</w:t>
            </w:r>
            <w:r w:rsidRPr="001B0196">
              <w:rPr>
                <w:rFonts w:asciiTheme="majorHAnsi" w:eastAsia="Times New Roman" w:hAnsiTheme="majorHAnsi" w:cstheme="majorHAnsi"/>
                <w:color w:val="000000"/>
                <w:sz w:val="20"/>
                <w:szCs w:val="20"/>
                <w:lang w:eastAsia="pl-PL"/>
              </w:rPr>
              <w:t xml:space="preserve"> budynku I LO</w:t>
            </w:r>
          </w:p>
        </w:tc>
        <w:tc>
          <w:tcPr>
            <w:tcW w:w="894" w:type="dxa"/>
            <w:shd w:val="clear" w:color="auto" w:fill="auto"/>
            <w:vAlign w:val="center"/>
          </w:tcPr>
          <w:p w14:paraId="10809D6A" w14:textId="2F71FC0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312392D9" w14:textId="6ADF9F77"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3CC5502C" w14:textId="1FF57E23"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78A16A71" w14:textId="27F4C4E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637D75AC" w14:textId="7433AB7C"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273EF212" w14:textId="77777777" w:rsidTr="00D9583C">
        <w:trPr>
          <w:trHeight w:val="411"/>
        </w:trPr>
        <w:tc>
          <w:tcPr>
            <w:tcW w:w="269" w:type="dxa"/>
            <w:shd w:val="clear" w:color="auto" w:fill="auto"/>
            <w:vAlign w:val="center"/>
          </w:tcPr>
          <w:p w14:paraId="5B692EA5" w14:textId="6FF3BEDA"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7B7DB616" w14:textId="4B4C1FB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Zagospodarowanie przestrzeni miejskiej sprzyjającej aktywnemu spędzaniu czasu poprzez budowę boisk, skoczni w dal, siłowni zewnętrznych, drogi pożarowej przy Zespole Szkół Elektronicznych i Informatycznych w Giżycku</w:t>
            </w:r>
          </w:p>
        </w:tc>
        <w:tc>
          <w:tcPr>
            <w:tcW w:w="894" w:type="dxa"/>
            <w:shd w:val="clear" w:color="auto" w:fill="auto"/>
            <w:vAlign w:val="center"/>
          </w:tcPr>
          <w:p w14:paraId="6D2F4AFA" w14:textId="5E7CF98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4A5C4D42" w14:textId="026C735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520CC14E" w14:textId="159198B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4E60AF7E" w14:textId="0D9B67B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6E394CA9" w14:textId="1DE7994D"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7A4D719A" w14:textId="77777777" w:rsidTr="00D9583C">
        <w:trPr>
          <w:trHeight w:val="411"/>
        </w:trPr>
        <w:tc>
          <w:tcPr>
            <w:tcW w:w="269" w:type="dxa"/>
            <w:shd w:val="clear" w:color="auto" w:fill="auto"/>
            <w:vAlign w:val="center"/>
          </w:tcPr>
          <w:p w14:paraId="1C3C74BD" w14:textId="5CE99151"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6A17B4CF" w14:textId="4269777D"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Budowa szybu windowego dla dźwigu osobowego w budynku Starostwa Powiatowego w giżycku, przy ul. gen. J. Zajączka 2</w:t>
            </w:r>
          </w:p>
        </w:tc>
        <w:tc>
          <w:tcPr>
            <w:tcW w:w="894" w:type="dxa"/>
            <w:shd w:val="clear" w:color="auto" w:fill="auto"/>
            <w:vAlign w:val="center"/>
          </w:tcPr>
          <w:p w14:paraId="56574050" w14:textId="20BF6879"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6C4B2C1B" w14:textId="2A9DEDC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1AE7E8FE" w14:textId="07B6B5F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4DE22261" w14:textId="076FAF0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774DAF5D" w14:textId="629B7C4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068A59F6" w14:textId="77777777" w:rsidTr="00D9583C">
        <w:trPr>
          <w:trHeight w:val="411"/>
        </w:trPr>
        <w:tc>
          <w:tcPr>
            <w:tcW w:w="269" w:type="dxa"/>
            <w:shd w:val="clear" w:color="auto" w:fill="auto"/>
            <w:vAlign w:val="center"/>
          </w:tcPr>
          <w:p w14:paraId="1E38C985" w14:textId="0778B1C3"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183C29EA" w14:textId="6319BF3D"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Zwiększenie atrakcyjności zdegradowanych placów szkolnych poprzez stworzenie terenu sportowo-rekreacyjnego (budowa wielofunkcyjnego boiska piłkarskiego, boiska trawiastego, skoczni w dal, ogrodzenia, oświetlenia, chodników i innych drobnych elementów sportowo-rekreacyjnych) przy I Liceum Ogólnokształcącym w Giżycku</w:t>
            </w:r>
          </w:p>
        </w:tc>
        <w:tc>
          <w:tcPr>
            <w:tcW w:w="894" w:type="dxa"/>
            <w:shd w:val="clear" w:color="auto" w:fill="auto"/>
            <w:vAlign w:val="center"/>
          </w:tcPr>
          <w:p w14:paraId="0397C6A4" w14:textId="2A8054A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70AC3474" w14:textId="0F28511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19652CCC" w14:textId="18BA971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59743BE4" w14:textId="49429097"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5B2A72FE" w14:textId="19B1BEC9"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78B98C35" w14:textId="77777777" w:rsidTr="00D9583C">
        <w:trPr>
          <w:trHeight w:val="411"/>
        </w:trPr>
        <w:tc>
          <w:tcPr>
            <w:tcW w:w="269" w:type="dxa"/>
            <w:shd w:val="clear" w:color="auto" w:fill="auto"/>
            <w:vAlign w:val="center"/>
          </w:tcPr>
          <w:p w14:paraId="6F6526E5" w14:textId="3C483771"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1F59FA73" w14:textId="1BE70C1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Budowa wiaty śmietnikowej dla Wspólnot Mieszkaniowych</w:t>
            </w:r>
            <w:r>
              <w:rPr>
                <w:rFonts w:asciiTheme="majorHAnsi" w:eastAsia="Times New Roman" w:hAnsiTheme="majorHAnsi" w:cstheme="majorHAnsi"/>
                <w:color w:val="000000"/>
                <w:sz w:val="20"/>
                <w:szCs w:val="20"/>
                <w:lang w:eastAsia="pl-PL"/>
              </w:rPr>
              <w:t xml:space="preserve"> (</w:t>
            </w:r>
            <w:r w:rsidRPr="002808F9">
              <w:rPr>
                <w:rFonts w:asciiTheme="majorHAnsi" w:eastAsia="Times New Roman" w:hAnsiTheme="majorHAnsi" w:cstheme="majorHAnsi"/>
                <w:color w:val="000000"/>
                <w:sz w:val="20"/>
                <w:szCs w:val="20"/>
                <w:lang w:eastAsia="pl-PL"/>
              </w:rPr>
              <w:t xml:space="preserve">ul. </w:t>
            </w:r>
            <w:r w:rsidRPr="002808F9">
              <w:rPr>
                <w:rFonts w:asciiTheme="majorHAnsi" w:eastAsia="Times New Roman" w:hAnsiTheme="majorHAnsi" w:cstheme="majorHAnsi"/>
                <w:color w:val="000000"/>
                <w:sz w:val="20"/>
                <w:szCs w:val="20"/>
                <w:lang w:eastAsia="pl-PL"/>
              </w:rPr>
              <w:t>Smętka</w:t>
            </w:r>
            <w:r w:rsidRPr="002808F9">
              <w:rPr>
                <w:rFonts w:asciiTheme="majorHAnsi" w:eastAsia="Times New Roman" w:hAnsiTheme="majorHAnsi" w:cstheme="majorHAnsi"/>
                <w:color w:val="000000"/>
                <w:sz w:val="20"/>
                <w:szCs w:val="20"/>
                <w:lang w:eastAsia="pl-PL"/>
              </w:rPr>
              <w:t xml:space="preserve"> 1, Plac Targowy3)</w:t>
            </w:r>
          </w:p>
        </w:tc>
        <w:tc>
          <w:tcPr>
            <w:tcW w:w="894" w:type="dxa"/>
            <w:shd w:val="clear" w:color="auto" w:fill="auto"/>
            <w:vAlign w:val="center"/>
          </w:tcPr>
          <w:p w14:paraId="169202EC" w14:textId="5720C60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7A86E894" w14:textId="7C245803"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24957598" w14:textId="195170D7"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14CD1D91" w14:textId="6462A46C"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1BF3F2E2" w14:textId="374AA58B"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6A6C0FDF" w14:textId="77777777" w:rsidTr="00D9583C">
        <w:trPr>
          <w:trHeight w:val="411"/>
        </w:trPr>
        <w:tc>
          <w:tcPr>
            <w:tcW w:w="269" w:type="dxa"/>
            <w:shd w:val="clear" w:color="auto" w:fill="auto"/>
            <w:vAlign w:val="center"/>
          </w:tcPr>
          <w:p w14:paraId="237DBF87" w14:textId="10690335"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7800C846" w14:textId="09C7488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 xml:space="preserve">Termomodernizacja budynku (ściany zewnętrzne), hydroizolacja ścian, piwnic, dostosowanie schodów zewnętrznych dla osób niepełnosprawnych ruchowo, dostosowanie panelu domofonu dla potrzeb </w:t>
            </w:r>
            <w:r w:rsidRPr="001B0196">
              <w:rPr>
                <w:rFonts w:asciiTheme="majorHAnsi" w:eastAsia="Times New Roman" w:hAnsiTheme="majorHAnsi" w:cstheme="majorHAnsi"/>
                <w:color w:val="000000"/>
                <w:sz w:val="20"/>
                <w:szCs w:val="20"/>
                <w:lang w:eastAsia="pl-PL"/>
              </w:rPr>
              <w:lastRenderedPageBreak/>
              <w:t>osób niewidomych lub niedowidzących, dostosowanie przyległego do budynku terenu do potrzeb osób wypoczywających w czasie wolnym, podłączenie do sieci ciepłowniczej miejskiej, wybudowanie wiaty śmietnikowej</w:t>
            </w:r>
            <w:r>
              <w:rPr>
                <w:rFonts w:asciiTheme="majorHAnsi" w:eastAsia="Times New Roman" w:hAnsiTheme="majorHAnsi" w:cstheme="majorHAnsi"/>
                <w:color w:val="000000"/>
                <w:sz w:val="20"/>
                <w:szCs w:val="20"/>
                <w:lang w:eastAsia="pl-PL"/>
              </w:rPr>
              <w:t xml:space="preserve"> (ul. Kolejowa 2 B)</w:t>
            </w:r>
          </w:p>
        </w:tc>
        <w:tc>
          <w:tcPr>
            <w:tcW w:w="894" w:type="dxa"/>
            <w:shd w:val="clear" w:color="auto" w:fill="auto"/>
            <w:vAlign w:val="center"/>
          </w:tcPr>
          <w:p w14:paraId="2A2958F0" w14:textId="59E9C393"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lastRenderedPageBreak/>
              <w:t>O bardzo dużym</w:t>
            </w:r>
          </w:p>
        </w:tc>
        <w:tc>
          <w:tcPr>
            <w:tcW w:w="954" w:type="dxa"/>
            <w:shd w:val="clear" w:color="auto" w:fill="auto"/>
            <w:vAlign w:val="center"/>
          </w:tcPr>
          <w:p w14:paraId="0F45C030" w14:textId="7DD0FD4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01EAB27B" w14:textId="55915F23"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23CDBF46" w14:textId="44FBB38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272FA8D1" w14:textId="07233EE1"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347554F3" w14:textId="77777777" w:rsidTr="00D9583C">
        <w:trPr>
          <w:trHeight w:val="411"/>
        </w:trPr>
        <w:tc>
          <w:tcPr>
            <w:tcW w:w="269" w:type="dxa"/>
            <w:shd w:val="clear" w:color="auto" w:fill="auto"/>
            <w:vAlign w:val="center"/>
          </w:tcPr>
          <w:p w14:paraId="655B39D9" w14:textId="27ACCD1D"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71898027" w14:textId="28752EF9"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Kompleksowa rewitalizacj</w:t>
            </w:r>
            <w:r>
              <w:rPr>
                <w:rFonts w:asciiTheme="majorHAnsi" w:eastAsia="Times New Roman" w:hAnsiTheme="majorHAnsi" w:cstheme="majorHAnsi"/>
                <w:color w:val="000000"/>
                <w:sz w:val="20"/>
                <w:szCs w:val="20"/>
                <w:lang w:eastAsia="pl-PL"/>
              </w:rPr>
              <w:t>a</w:t>
            </w:r>
            <w:r w:rsidRPr="001B0196">
              <w:rPr>
                <w:rFonts w:asciiTheme="majorHAnsi" w:eastAsia="Times New Roman" w:hAnsiTheme="majorHAnsi" w:cstheme="majorHAnsi"/>
                <w:color w:val="000000"/>
                <w:sz w:val="20"/>
                <w:szCs w:val="20"/>
                <w:lang w:eastAsia="pl-PL"/>
              </w:rPr>
              <w:t xml:space="preserve"> zasobów Wspólnoty Warszawska 16 obejmująca poprawę stanu technicznego budynku i jego części wspólnych, rewitalizację dzierżawiącego podwórka wraz zmonitorowaniem obejścia budynku, części wspólnych budynku wraz z zabezpieczeniem p/pożarowym</w:t>
            </w:r>
          </w:p>
        </w:tc>
        <w:tc>
          <w:tcPr>
            <w:tcW w:w="894" w:type="dxa"/>
            <w:shd w:val="clear" w:color="auto" w:fill="auto"/>
            <w:vAlign w:val="center"/>
          </w:tcPr>
          <w:p w14:paraId="77C728A6" w14:textId="5110188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2E6F5AF2" w14:textId="0032A931"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0100CC76" w14:textId="32917BD1"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16B0767A" w14:textId="1247D18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0ABDF539" w14:textId="683EE12B"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4ED065CC" w14:textId="77777777" w:rsidTr="00D9583C">
        <w:trPr>
          <w:trHeight w:val="411"/>
        </w:trPr>
        <w:tc>
          <w:tcPr>
            <w:tcW w:w="269" w:type="dxa"/>
            <w:shd w:val="clear" w:color="auto" w:fill="auto"/>
            <w:vAlign w:val="center"/>
          </w:tcPr>
          <w:p w14:paraId="4BCFECD1" w14:textId="2B45A89A"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643FB46E" w14:textId="3297D9E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Rewitalizacja zasobów Wspólnoty Pionierska 5 obejmująca poprawę stanu technicznego fundamentów budynku, części wspólnych piwnic, klatek schodowych oraz rewitalizację otoczenia budynku</w:t>
            </w:r>
          </w:p>
        </w:tc>
        <w:tc>
          <w:tcPr>
            <w:tcW w:w="894" w:type="dxa"/>
            <w:shd w:val="clear" w:color="auto" w:fill="auto"/>
            <w:vAlign w:val="center"/>
          </w:tcPr>
          <w:p w14:paraId="02BCF4A8" w14:textId="4306503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260285A2" w14:textId="732E837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49CD5EF6" w14:textId="5A77714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66C0DC4E" w14:textId="3340CDD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0FD08D7B" w14:textId="5824806C"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0238B3BD" w14:textId="77777777" w:rsidTr="00D9583C">
        <w:trPr>
          <w:trHeight w:val="411"/>
        </w:trPr>
        <w:tc>
          <w:tcPr>
            <w:tcW w:w="269" w:type="dxa"/>
            <w:shd w:val="clear" w:color="auto" w:fill="auto"/>
            <w:vAlign w:val="center"/>
          </w:tcPr>
          <w:p w14:paraId="09C80248" w14:textId="2A61F855"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59B2DB22" w14:textId="06904047"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Dostosowanie elewacji budynku do ładu architektonicznego centrum miasta</w:t>
            </w:r>
            <w:r>
              <w:rPr>
                <w:rFonts w:asciiTheme="majorHAnsi" w:eastAsia="Times New Roman" w:hAnsiTheme="majorHAnsi" w:cstheme="majorHAnsi"/>
                <w:color w:val="000000"/>
                <w:sz w:val="20"/>
                <w:szCs w:val="20"/>
                <w:lang w:eastAsia="pl-PL"/>
              </w:rPr>
              <w:t xml:space="preserve"> (al. 1 Maja 2)</w:t>
            </w:r>
          </w:p>
        </w:tc>
        <w:tc>
          <w:tcPr>
            <w:tcW w:w="894" w:type="dxa"/>
            <w:shd w:val="clear" w:color="auto" w:fill="auto"/>
            <w:vAlign w:val="center"/>
          </w:tcPr>
          <w:p w14:paraId="590C396E" w14:textId="7AF9BC1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4504106B" w14:textId="6F1401CA"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47F6C272" w14:textId="6D95A11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608E66A1" w14:textId="2051A8D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520418D0" w14:textId="77C68CC7"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4904966C" w14:textId="77777777" w:rsidTr="00D9583C">
        <w:trPr>
          <w:trHeight w:val="411"/>
        </w:trPr>
        <w:tc>
          <w:tcPr>
            <w:tcW w:w="269" w:type="dxa"/>
            <w:shd w:val="clear" w:color="auto" w:fill="auto"/>
            <w:vAlign w:val="center"/>
          </w:tcPr>
          <w:p w14:paraId="685D5543" w14:textId="0B80AD4C"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7C6D9AC2" w14:textId="66FE9BD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Zabytkowa VILLA BARBARA z początku XX wieku, remont elewacji oraz ogrodzenia</w:t>
            </w:r>
            <w:r>
              <w:rPr>
                <w:rFonts w:asciiTheme="majorHAnsi" w:eastAsia="Times New Roman" w:hAnsiTheme="majorHAnsi" w:cstheme="majorHAnsi"/>
                <w:color w:val="000000"/>
                <w:sz w:val="20"/>
                <w:szCs w:val="20"/>
                <w:lang w:eastAsia="pl-PL"/>
              </w:rPr>
              <w:t xml:space="preserve"> (ul. Pionierska 9)</w:t>
            </w:r>
          </w:p>
        </w:tc>
        <w:tc>
          <w:tcPr>
            <w:tcW w:w="894" w:type="dxa"/>
            <w:shd w:val="clear" w:color="auto" w:fill="auto"/>
            <w:vAlign w:val="center"/>
          </w:tcPr>
          <w:p w14:paraId="5F9CD955" w14:textId="3D8D9A8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1F4A8499" w14:textId="66AA4C0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08CD9895" w14:textId="2E334F0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52634C0B" w14:textId="016CB3D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46691983" w14:textId="423CEEB7"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136EE064" w14:textId="77777777" w:rsidTr="00D9583C">
        <w:trPr>
          <w:trHeight w:val="411"/>
        </w:trPr>
        <w:tc>
          <w:tcPr>
            <w:tcW w:w="269" w:type="dxa"/>
            <w:shd w:val="clear" w:color="auto" w:fill="auto"/>
            <w:vAlign w:val="center"/>
          </w:tcPr>
          <w:p w14:paraId="576F92CE" w14:textId="6284FCF9"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3903EE2B" w14:textId="50AD5BD9"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Poprawa stanu budynków komunalnych z podwórkami</w:t>
            </w:r>
          </w:p>
        </w:tc>
        <w:tc>
          <w:tcPr>
            <w:tcW w:w="894" w:type="dxa"/>
            <w:shd w:val="clear" w:color="auto" w:fill="auto"/>
            <w:vAlign w:val="center"/>
          </w:tcPr>
          <w:p w14:paraId="6E5FD0FC" w14:textId="13D6F86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6CE13FD1" w14:textId="02B6F269"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185A20E6" w14:textId="3F7E670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54ACE7A7" w14:textId="6F438349"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083FD22E" w14:textId="0C106F2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030DE8B2" w14:textId="77777777" w:rsidTr="00D9583C">
        <w:trPr>
          <w:trHeight w:val="411"/>
        </w:trPr>
        <w:tc>
          <w:tcPr>
            <w:tcW w:w="269" w:type="dxa"/>
            <w:shd w:val="clear" w:color="auto" w:fill="auto"/>
            <w:vAlign w:val="center"/>
          </w:tcPr>
          <w:p w14:paraId="458FE61E" w14:textId="22E9B76C"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09D54BA4" w14:textId="25A97E6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Theme="majorHAnsi" w:eastAsia="Times New Roman" w:hAnsiTheme="majorHAnsi" w:cstheme="majorHAnsi"/>
                <w:color w:val="000000"/>
                <w:sz w:val="20"/>
                <w:szCs w:val="20"/>
                <w:lang w:eastAsia="pl-PL"/>
              </w:rPr>
              <w:t>Renowacja zabytkowej kamienicy z początku XX wieku wraz z  zabudowaniami gospodarczymi. Wszystko znajduje się w strefie ochrony konserwatora zabytków (ul. Pionierska 3)</w:t>
            </w:r>
          </w:p>
        </w:tc>
        <w:tc>
          <w:tcPr>
            <w:tcW w:w="894" w:type="dxa"/>
            <w:shd w:val="clear" w:color="auto" w:fill="auto"/>
            <w:vAlign w:val="center"/>
          </w:tcPr>
          <w:p w14:paraId="3C7BF067" w14:textId="66D4B94A"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79C281A5" w14:textId="18D4E5DD"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35F49C2A" w14:textId="3A8311B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0417CF9A" w14:textId="514CAAA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20840058" w14:textId="053B691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4D913D98" w14:textId="77777777" w:rsidTr="00D9583C">
        <w:trPr>
          <w:trHeight w:val="411"/>
        </w:trPr>
        <w:tc>
          <w:tcPr>
            <w:tcW w:w="269" w:type="dxa"/>
            <w:shd w:val="clear" w:color="auto" w:fill="auto"/>
            <w:vAlign w:val="center"/>
          </w:tcPr>
          <w:p w14:paraId="5D396E97" w14:textId="7B2E7157"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243D0CCE" w14:textId="7262345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Remont dachu, elewacji oraz otoczenia budynku przy ul. Gen. Józefa Zajączka 3</w:t>
            </w:r>
          </w:p>
        </w:tc>
        <w:tc>
          <w:tcPr>
            <w:tcW w:w="894" w:type="dxa"/>
            <w:shd w:val="clear" w:color="auto" w:fill="auto"/>
            <w:vAlign w:val="center"/>
          </w:tcPr>
          <w:p w14:paraId="7F5471D1" w14:textId="56C37A7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659F4C65" w14:textId="4AEE46B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2B42A711" w14:textId="321AFCD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371011FD" w14:textId="5061DC2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7E8EF671" w14:textId="5548AD0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5A5F3A17" w14:textId="77777777" w:rsidTr="00D9583C">
        <w:trPr>
          <w:trHeight w:val="411"/>
        </w:trPr>
        <w:tc>
          <w:tcPr>
            <w:tcW w:w="269" w:type="dxa"/>
            <w:shd w:val="clear" w:color="auto" w:fill="auto"/>
            <w:vAlign w:val="center"/>
          </w:tcPr>
          <w:p w14:paraId="0D8A4B86" w14:textId="3FBEFEE8"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6F0F3A71" w14:textId="3C7DE28A"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Rewitalizacja podwórka przy ul. Kętrzyńskiego i ul. Traugutta</w:t>
            </w:r>
          </w:p>
        </w:tc>
        <w:tc>
          <w:tcPr>
            <w:tcW w:w="894" w:type="dxa"/>
            <w:shd w:val="clear" w:color="auto" w:fill="auto"/>
            <w:vAlign w:val="center"/>
          </w:tcPr>
          <w:p w14:paraId="0D801CBD" w14:textId="552106D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06DB35F6" w14:textId="291334F9"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22B1D3CB" w14:textId="60E40F0B"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1B16D9C8" w14:textId="282209FD"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56AD88A0" w14:textId="3CE6057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0A1005EA" w14:textId="77777777" w:rsidTr="00D9583C">
        <w:trPr>
          <w:trHeight w:val="411"/>
        </w:trPr>
        <w:tc>
          <w:tcPr>
            <w:tcW w:w="269" w:type="dxa"/>
            <w:shd w:val="clear" w:color="auto" w:fill="auto"/>
            <w:vAlign w:val="center"/>
          </w:tcPr>
          <w:p w14:paraId="2072FBE5" w14:textId="1D45DE21"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1C6AD578" w14:textId="44689D2D"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Remont budynku oraz rewitalizacja przyległego terenu należącego do Wspólnoty</w:t>
            </w:r>
            <w:r>
              <w:rPr>
                <w:rFonts w:asciiTheme="majorHAnsi" w:eastAsia="Times New Roman" w:hAnsiTheme="majorHAnsi" w:cstheme="majorHAnsi"/>
                <w:color w:val="000000"/>
                <w:sz w:val="20"/>
                <w:szCs w:val="20"/>
                <w:lang w:eastAsia="pl-PL"/>
              </w:rPr>
              <w:t xml:space="preserve"> (ul. Sikorskiego 5)</w:t>
            </w:r>
          </w:p>
        </w:tc>
        <w:tc>
          <w:tcPr>
            <w:tcW w:w="894" w:type="dxa"/>
            <w:shd w:val="clear" w:color="auto" w:fill="auto"/>
            <w:vAlign w:val="center"/>
          </w:tcPr>
          <w:p w14:paraId="763655AE" w14:textId="3641FBE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1D81FE15" w14:textId="4E0CF86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1EFD2780" w14:textId="62A39E6D"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70E111FE" w14:textId="3A01AF3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057C3BD5" w14:textId="6DAB8ED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75DA6851" w14:textId="77777777" w:rsidTr="00D9583C">
        <w:trPr>
          <w:trHeight w:val="411"/>
        </w:trPr>
        <w:tc>
          <w:tcPr>
            <w:tcW w:w="269" w:type="dxa"/>
            <w:shd w:val="clear" w:color="auto" w:fill="auto"/>
            <w:vAlign w:val="center"/>
          </w:tcPr>
          <w:p w14:paraId="0AC19C64" w14:textId="1C675548"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20DACB7A" w14:textId="7C62A767"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Rewitalizacja niezbędnych elementów kamienicy z początku XX wieku przy ul. Pionierskiej 3 oraz elementów przylegających do kamienicy</w:t>
            </w:r>
          </w:p>
        </w:tc>
        <w:tc>
          <w:tcPr>
            <w:tcW w:w="894" w:type="dxa"/>
            <w:shd w:val="clear" w:color="auto" w:fill="auto"/>
            <w:vAlign w:val="center"/>
          </w:tcPr>
          <w:p w14:paraId="40996F23" w14:textId="498C27AC"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59495E24" w14:textId="0ED06C9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6EAD6F68" w14:textId="6CE3A5F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0E97CAF1" w14:textId="7461DF6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7051313A" w14:textId="69C42597"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3174767A" w14:textId="77777777" w:rsidTr="00D9583C">
        <w:trPr>
          <w:trHeight w:val="411"/>
        </w:trPr>
        <w:tc>
          <w:tcPr>
            <w:tcW w:w="269" w:type="dxa"/>
            <w:shd w:val="clear" w:color="auto" w:fill="auto"/>
            <w:vAlign w:val="center"/>
          </w:tcPr>
          <w:p w14:paraId="5348F06A" w14:textId="433F74F6"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58344BD2" w14:textId="6FBD155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Zagospodarowanie terenu osiedla w kwartale ulic: Okrzei , Konarskiego, 3-go maja, Sikorskiego</w:t>
            </w:r>
          </w:p>
        </w:tc>
        <w:tc>
          <w:tcPr>
            <w:tcW w:w="894" w:type="dxa"/>
            <w:shd w:val="clear" w:color="auto" w:fill="auto"/>
            <w:vAlign w:val="center"/>
          </w:tcPr>
          <w:p w14:paraId="303BF1E5" w14:textId="04BCC09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06BB9A70" w14:textId="369496FC"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66206FA9" w14:textId="7D710A2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05689059" w14:textId="749F5461"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177653AB" w14:textId="1F7501C1"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78276C10" w14:textId="77777777" w:rsidTr="00D9583C">
        <w:trPr>
          <w:trHeight w:val="411"/>
        </w:trPr>
        <w:tc>
          <w:tcPr>
            <w:tcW w:w="269" w:type="dxa"/>
            <w:shd w:val="clear" w:color="auto" w:fill="auto"/>
            <w:vAlign w:val="center"/>
          </w:tcPr>
          <w:p w14:paraId="7E6DD992" w14:textId="7476D7FB"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63E46132" w14:textId="43E9E09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Zagospodarowanie terenu osiedla w kwartale ulic: Unii Europejskiej, Olsztyńska, Witosa</w:t>
            </w:r>
            <w:r>
              <w:rPr>
                <w:rFonts w:asciiTheme="majorHAnsi" w:eastAsia="Times New Roman" w:hAnsiTheme="majorHAnsi" w:cstheme="majorHAnsi"/>
                <w:color w:val="000000"/>
                <w:sz w:val="20"/>
                <w:szCs w:val="20"/>
                <w:lang w:eastAsia="pl-PL"/>
              </w:rPr>
              <w:t xml:space="preserve"> (dz.nr. 627/4, 627/9, 627/5)</w:t>
            </w:r>
          </w:p>
        </w:tc>
        <w:tc>
          <w:tcPr>
            <w:tcW w:w="894" w:type="dxa"/>
            <w:shd w:val="clear" w:color="auto" w:fill="auto"/>
            <w:vAlign w:val="center"/>
          </w:tcPr>
          <w:p w14:paraId="5740AC5A" w14:textId="694DACA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6720CB57" w14:textId="7D11E08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7025AFDB" w14:textId="31DF5111"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70D849EF" w14:textId="5F35D1AA"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34994CE3" w14:textId="2EB9547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28A2FE06" w14:textId="77777777" w:rsidTr="00D9583C">
        <w:trPr>
          <w:trHeight w:val="411"/>
        </w:trPr>
        <w:tc>
          <w:tcPr>
            <w:tcW w:w="269" w:type="dxa"/>
            <w:shd w:val="clear" w:color="auto" w:fill="auto"/>
            <w:vAlign w:val="center"/>
          </w:tcPr>
          <w:p w14:paraId="4192E5CD" w14:textId="0E48B77D"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62ACD3A8" w14:textId="7E58C24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Zagospodarowanie terenu osiedla w kwartale ulic: Unii Europejskiej, Olsztyńska, Witosa</w:t>
            </w:r>
            <w:r>
              <w:rPr>
                <w:rFonts w:asciiTheme="majorHAnsi" w:eastAsia="Times New Roman" w:hAnsiTheme="majorHAnsi" w:cstheme="majorHAnsi"/>
                <w:color w:val="000000"/>
                <w:sz w:val="20"/>
                <w:szCs w:val="20"/>
                <w:lang w:eastAsia="pl-PL"/>
              </w:rPr>
              <w:t xml:space="preserve"> (dz. nr 551/2)</w:t>
            </w:r>
          </w:p>
        </w:tc>
        <w:tc>
          <w:tcPr>
            <w:tcW w:w="894" w:type="dxa"/>
            <w:shd w:val="clear" w:color="auto" w:fill="auto"/>
            <w:vAlign w:val="center"/>
          </w:tcPr>
          <w:p w14:paraId="3B86B440" w14:textId="4B71AAA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39BDDFBB" w14:textId="2003D70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443CD2AA" w14:textId="4E5D0C5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6C6A9367" w14:textId="62AE8B6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4FA5D9D7" w14:textId="5D2660DB"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74F024CF" w14:textId="77777777" w:rsidTr="00D9583C">
        <w:trPr>
          <w:trHeight w:val="411"/>
        </w:trPr>
        <w:tc>
          <w:tcPr>
            <w:tcW w:w="269" w:type="dxa"/>
            <w:shd w:val="clear" w:color="auto" w:fill="auto"/>
            <w:vAlign w:val="center"/>
          </w:tcPr>
          <w:p w14:paraId="1A8DD8A4" w14:textId="16B40144"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20C77739" w14:textId="2E23544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Modernizacja budynku przy ul. Traugutta 14 w Giżycku</w:t>
            </w:r>
          </w:p>
        </w:tc>
        <w:tc>
          <w:tcPr>
            <w:tcW w:w="894" w:type="dxa"/>
            <w:shd w:val="clear" w:color="auto" w:fill="auto"/>
            <w:vAlign w:val="center"/>
          </w:tcPr>
          <w:p w14:paraId="4EBCD801" w14:textId="1B40D21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3DB782B1" w14:textId="5ACBB19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441DA275" w14:textId="53685D1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3FEE3A65" w14:textId="65C7615D"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31431101" w14:textId="2CEF273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28E02E40" w14:textId="77777777" w:rsidTr="00D9583C">
        <w:trPr>
          <w:trHeight w:val="411"/>
        </w:trPr>
        <w:tc>
          <w:tcPr>
            <w:tcW w:w="269" w:type="dxa"/>
            <w:shd w:val="clear" w:color="auto" w:fill="auto"/>
            <w:vAlign w:val="center"/>
          </w:tcPr>
          <w:p w14:paraId="5D469E9A" w14:textId="12A152CA"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620F2AE4" w14:textId="1C64D9C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Budowa windy w budynku mieszkalnym ul. Smętka 9</w:t>
            </w:r>
          </w:p>
        </w:tc>
        <w:tc>
          <w:tcPr>
            <w:tcW w:w="894" w:type="dxa"/>
            <w:shd w:val="clear" w:color="auto" w:fill="auto"/>
            <w:vAlign w:val="center"/>
          </w:tcPr>
          <w:p w14:paraId="793F6C6F" w14:textId="1F357D2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112FCD25" w14:textId="59EF310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71DDD0CA" w14:textId="4839EE1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659FD91B" w14:textId="716F691A"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4058C73C" w14:textId="5A20039A"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059B105D" w14:textId="77777777" w:rsidTr="00D9583C">
        <w:trPr>
          <w:trHeight w:val="411"/>
        </w:trPr>
        <w:tc>
          <w:tcPr>
            <w:tcW w:w="269" w:type="dxa"/>
            <w:shd w:val="clear" w:color="auto" w:fill="auto"/>
            <w:vAlign w:val="center"/>
          </w:tcPr>
          <w:p w14:paraId="587D09E6" w14:textId="51F1D4FE"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7D6EEC43" w14:textId="64033A53"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Budowa windy w budynku mieszkalnym ul. Olsztyńska 17</w:t>
            </w:r>
          </w:p>
        </w:tc>
        <w:tc>
          <w:tcPr>
            <w:tcW w:w="894" w:type="dxa"/>
            <w:shd w:val="clear" w:color="auto" w:fill="auto"/>
            <w:vAlign w:val="center"/>
          </w:tcPr>
          <w:p w14:paraId="4FF1A4EE" w14:textId="7AED51FA"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04511947" w14:textId="72DB755B"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364371F7" w14:textId="683217AC"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5477DAE9" w14:textId="64C305D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1515EFBE" w14:textId="28C2DEB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1BA8D5AA" w14:textId="77777777" w:rsidTr="00D9583C">
        <w:trPr>
          <w:trHeight w:val="411"/>
        </w:trPr>
        <w:tc>
          <w:tcPr>
            <w:tcW w:w="269" w:type="dxa"/>
            <w:shd w:val="clear" w:color="auto" w:fill="auto"/>
            <w:vAlign w:val="center"/>
          </w:tcPr>
          <w:p w14:paraId="68FC32F4" w14:textId="4584E44C"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50FC6381" w14:textId="6AE1613C"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Budowa windy w budynku mieszkalnym Wspólnota Mieszkaniowa ul. Owsiana 3</w:t>
            </w:r>
          </w:p>
        </w:tc>
        <w:tc>
          <w:tcPr>
            <w:tcW w:w="894" w:type="dxa"/>
            <w:shd w:val="clear" w:color="auto" w:fill="auto"/>
            <w:vAlign w:val="center"/>
          </w:tcPr>
          <w:p w14:paraId="2E3BA245" w14:textId="236ABDB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40CCEC8F" w14:textId="7979D89B"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109C0C55" w14:textId="5277AA1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4D91DF50" w14:textId="53C62BD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7030D002" w14:textId="748BF8D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53216475" w14:textId="77777777" w:rsidTr="00D9583C">
        <w:trPr>
          <w:trHeight w:val="411"/>
        </w:trPr>
        <w:tc>
          <w:tcPr>
            <w:tcW w:w="269" w:type="dxa"/>
            <w:shd w:val="clear" w:color="auto" w:fill="auto"/>
            <w:vAlign w:val="center"/>
          </w:tcPr>
          <w:p w14:paraId="3AC7B37B" w14:textId="10180B5B"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040A2648" w14:textId="635C27E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Wykonanie nowego pokrycia dachowego</w:t>
            </w:r>
            <w:r>
              <w:rPr>
                <w:rFonts w:asciiTheme="majorHAnsi" w:eastAsia="Times New Roman" w:hAnsiTheme="majorHAnsi" w:cstheme="majorHAnsi"/>
                <w:color w:val="000000"/>
                <w:sz w:val="20"/>
                <w:szCs w:val="20"/>
                <w:lang w:eastAsia="pl-PL"/>
              </w:rPr>
              <w:t xml:space="preserve"> (ul. Jeziorna 5)</w:t>
            </w:r>
          </w:p>
        </w:tc>
        <w:tc>
          <w:tcPr>
            <w:tcW w:w="894" w:type="dxa"/>
            <w:shd w:val="clear" w:color="auto" w:fill="auto"/>
            <w:vAlign w:val="center"/>
          </w:tcPr>
          <w:p w14:paraId="1A3D58D1" w14:textId="7D821FC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3E850951" w14:textId="13ADD79A"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10C33588" w14:textId="0F34DE01"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2BE9525D" w14:textId="7A358289"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310976DA" w14:textId="71DDA81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0452B677" w14:textId="77777777" w:rsidTr="00D9583C">
        <w:trPr>
          <w:trHeight w:val="411"/>
        </w:trPr>
        <w:tc>
          <w:tcPr>
            <w:tcW w:w="269" w:type="dxa"/>
            <w:shd w:val="clear" w:color="auto" w:fill="auto"/>
            <w:vAlign w:val="center"/>
          </w:tcPr>
          <w:p w14:paraId="40658F02" w14:textId="576D1DAB"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75FEB7F7" w14:textId="617341A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Wykonanie dojść do budynku i opaski wokół</w:t>
            </w:r>
            <w:r>
              <w:rPr>
                <w:rFonts w:asciiTheme="majorHAnsi" w:eastAsia="Times New Roman" w:hAnsiTheme="majorHAnsi" w:cstheme="majorHAnsi"/>
                <w:color w:val="000000"/>
                <w:sz w:val="20"/>
                <w:szCs w:val="20"/>
                <w:lang w:eastAsia="pl-PL"/>
              </w:rPr>
              <w:t xml:space="preserve"> (ul. Pionierska 4)</w:t>
            </w:r>
          </w:p>
        </w:tc>
        <w:tc>
          <w:tcPr>
            <w:tcW w:w="894" w:type="dxa"/>
            <w:shd w:val="clear" w:color="auto" w:fill="auto"/>
            <w:vAlign w:val="center"/>
          </w:tcPr>
          <w:p w14:paraId="132C1898" w14:textId="146B5DEB"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1DB84308" w14:textId="6E0EB9EA"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40F04C25" w14:textId="45FF2B29"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5DA5F0CB" w14:textId="6927A62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42139548" w14:textId="311CF87C"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4456210C" w14:textId="77777777" w:rsidTr="00D9583C">
        <w:trPr>
          <w:trHeight w:val="411"/>
        </w:trPr>
        <w:tc>
          <w:tcPr>
            <w:tcW w:w="269" w:type="dxa"/>
            <w:shd w:val="clear" w:color="auto" w:fill="auto"/>
            <w:vAlign w:val="center"/>
          </w:tcPr>
          <w:p w14:paraId="2E22C476" w14:textId="740DFB43"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229EB751" w14:textId="1DAA65C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Rewitalizacja kamienicy Dąbrowskiego 3, wpisanej do gminnego wykazu zabytków, działka nr 695/1 obręb Giżycko 2 wraz z podwórzem działka nr 695/28 obręb Giżycko 2</w:t>
            </w:r>
          </w:p>
        </w:tc>
        <w:tc>
          <w:tcPr>
            <w:tcW w:w="894" w:type="dxa"/>
            <w:shd w:val="clear" w:color="auto" w:fill="auto"/>
            <w:vAlign w:val="center"/>
          </w:tcPr>
          <w:p w14:paraId="06D79DB1" w14:textId="47E4766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18C932F8" w14:textId="1A8546FC"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79B51940" w14:textId="0600F283"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33969F31" w14:textId="6D64519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3465E6DB" w14:textId="3C9A40E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4F71E913" w14:textId="77777777" w:rsidTr="00D9583C">
        <w:trPr>
          <w:trHeight w:val="411"/>
        </w:trPr>
        <w:tc>
          <w:tcPr>
            <w:tcW w:w="269" w:type="dxa"/>
            <w:shd w:val="clear" w:color="auto" w:fill="auto"/>
            <w:vAlign w:val="center"/>
          </w:tcPr>
          <w:p w14:paraId="696F2E82" w14:textId="7C89DCC4"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0A16210C" w14:textId="2D0E7EE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Termomodernizacja budynku wraz z infrastrukturą towarzyszącą</w:t>
            </w:r>
            <w:r>
              <w:rPr>
                <w:rFonts w:asciiTheme="majorHAnsi" w:eastAsia="Times New Roman" w:hAnsiTheme="majorHAnsi" w:cstheme="majorHAnsi"/>
                <w:color w:val="000000"/>
                <w:sz w:val="20"/>
                <w:szCs w:val="20"/>
                <w:lang w:eastAsia="pl-PL"/>
              </w:rPr>
              <w:t xml:space="preserve"> (ul. Gen. Zajączka 10)</w:t>
            </w:r>
          </w:p>
        </w:tc>
        <w:tc>
          <w:tcPr>
            <w:tcW w:w="894" w:type="dxa"/>
            <w:shd w:val="clear" w:color="auto" w:fill="auto"/>
            <w:vAlign w:val="center"/>
          </w:tcPr>
          <w:p w14:paraId="695812A2" w14:textId="3DEB61DD"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72CFAFC8" w14:textId="400F00E3"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2497912E" w14:textId="1AA1D89D"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65A95F8F" w14:textId="4DFFB1D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2DC3E697" w14:textId="65563E6C"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0E916C83" w14:textId="77777777" w:rsidTr="00D9583C">
        <w:trPr>
          <w:trHeight w:val="411"/>
        </w:trPr>
        <w:tc>
          <w:tcPr>
            <w:tcW w:w="269" w:type="dxa"/>
            <w:shd w:val="clear" w:color="auto" w:fill="auto"/>
            <w:vAlign w:val="center"/>
          </w:tcPr>
          <w:p w14:paraId="7A776D17" w14:textId="4FE7591E"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77A6084C" w14:textId="2026F29B"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Remont elewacji Dąbrowskiego 13</w:t>
            </w:r>
          </w:p>
        </w:tc>
        <w:tc>
          <w:tcPr>
            <w:tcW w:w="894" w:type="dxa"/>
            <w:shd w:val="clear" w:color="auto" w:fill="auto"/>
            <w:vAlign w:val="center"/>
          </w:tcPr>
          <w:p w14:paraId="52A10AF5" w14:textId="0DFE80F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072E3FBC" w14:textId="47EC3E5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144FC3E6" w14:textId="4D202E53"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531B15A9" w14:textId="669E121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511ADCB2" w14:textId="592A25A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79226DA6" w14:textId="77777777" w:rsidTr="00D9583C">
        <w:trPr>
          <w:trHeight w:val="411"/>
        </w:trPr>
        <w:tc>
          <w:tcPr>
            <w:tcW w:w="269" w:type="dxa"/>
            <w:shd w:val="clear" w:color="auto" w:fill="auto"/>
            <w:vAlign w:val="center"/>
          </w:tcPr>
          <w:p w14:paraId="5353BC10" w14:textId="7EB8C37A"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0F7416EF" w14:textId="1135EED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Poprawa atrakcyjności starego budownictwa jako element atrakcyjnego turystycznie obszaru miasta (w podobszarze rewitalizacji 1) oraz bezpieczeństwa i wygody życia mieszkańców przy ul Olsztyńska 19, 21 oraz 17</w:t>
            </w:r>
          </w:p>
        </w:tc>
        <w:tc>
          <w:tcPr>
            <w:tcW w:w="894" w:type="dxa"/>
            <w:shd w:val="clear" w:color="auto" w:fill="auto"/>
            <w:vAlign w:val="center"/>
          </w:tcPr>
          <w:p w14:paraId="4E629C6F" w14:textId="37994EE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38183A5F" w14:textId="4BBF7CA1"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14842582" w14:textId="0C1D165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2C9F9B48" w14:textId="52EFBA83"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0214F5B2" w14:textId="51D30D6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165AA08A" w14:textId="77777777" w:rsidTr="00D9583C">
        <w:trPr>
          <w:trHeight w:val="411"/>
        </w:trPr>
        <w:tc>
          <w:tcPr>
            <w:tcW w:w="269" w:type="dxa"/>
            <w:shd w:val="clear" w:color="auto" w:fill="auto"/>
            <w:vAlign w:val="center"/>
          </w:tcPr>
          <w:p w14:paraId="66AD66EF" w14:textId="1130145D"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730F0EF9" w14:textId="5D1963DC"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Remont części wspólnych kamienicy przy ulicy Warszawskiej 26</w:t>
            </w:r>
          </w:p>
        </w:tc>
        <w:tc>
          <w:tcPr>
            <w:tcW w:w="894" w:type="dxa"/>
            <w:shd w:val="clear" w:color="auto" w:fill="auto"/>
            <w:vAlign w:val="center"/>
          </w:tcPr>
          <w:p w14:paraId="2552BBAA" w14:textId="73A098B3"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71F61E41" w14:textId="10864E3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09F397FB" w14:textId="0B746EC1"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611A2F1B" w14:textId="0CC9878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448DFE1E" w14:textId="2A602BD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22F2F805" w14:textId="77777777" w:rsidTr="00D9583C">
        <w:trPr>
          <w:trHeight w:val="411"/>
        </w:trPr>
        <w:tc>
          <w:tcPr>
            <w:tcW w:w="269" w:type="dxa"/>
            <w:shd w:val="clear" w:color="auto" w:fill="auto"/>
            <w:vAlign w:val="center"/>
          </w:tcPr>
          <w:p w14:paraId="1FE8EE36" w14:textId="52CF889D"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59B77BAD" w14:textId="3218C50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Remont i prace konserwatorskie kościoła ewangelicko-augsburskiego w Giżycku</w:t>
            </w:r>
          </w:p>
        </w:tc>
        <w:tc>
          <w:tcPr>
            <w:tcW w:w="894" w:type="dxa"/>
            <w:shd w:val="clear" w:color="auto" w:fill="auto"/>
            <w:vAlign w:val="center"/>
          </w:tcPr>
          <w:p w14:paraId="460746DD" w14:textId="23BE61B7"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20365D6F" w14:textId="0665396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60AB3A4C" w14:textId="7459069A"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23E860AF" w14:textId="165F336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24D1E2B5" w14:textId="5D43371A"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080DA13E" w14:textId="77777777" w:rsidTr="00D9583C">
        <w:trPr>
          <w:trHeight w:val="411"/>
        </w:trPr>
        <w:tc>
          <w:tcPr>
            <w:tcW w:w="269" w:type="dxa"/>
            <w:shd w:val="clear" w:color="auto" w:fill="auto"/>
            <w:vAlign w:val="center"/>
          </w:tcPr>
          <w:p w14:paraId="70E48B1F" w14:textId="2BE02714"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66FE0168" w14:textId="7B4AF8FA"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Naprawa i remont ciągów komunikacyjnych w budynku</w:t>
            </w:r>
            <w:r>
              <w:rPr>
                <w:rFonts w:asciiTheme="majorHAnsi" w:eastAsia="Times New Roman" w:hAnsiTheme="majorHAnsi" w:cstheme="majorHAnsi"/>
                <w:color w:val="000000"/>
                <w:sz w:val="20"/>
                <w:szCs w:val="20"/>
                <w:lang w:eastAsia="pl-PL"/>
              </w:rPr>
              <w:t xml:space="preserve"> (ul. Kolejowa 4)</w:t>
            </w:r>
          </w:p>
        </w:tc>
        <w:tc>
          <w:tcPr>
            <w:tcW w:w="894" w:type="dxa"/>
            <w:shd w:val="clear" w:color="auto" w:fill="auto"/>
            <w:vAlign w:val="center"/>
          </w:tcPr>
          <w:p w14:paraId="0ABA1F4C" w14:textId="6F107FA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214F63FA" w14:textId="51DC522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7DBB3E97" w14:textId="0C497E83"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135D1FB8" w14:textId="7A872C39"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769688DE" w14:textId="2EB86F3C"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03143F99" w14:textId="77777777" w:rsidTr="00D9583C">
        <w:trPr>
          <w:trHeight w:val="411"/>
        </w:trPr>
        <w:tc>
          <w:tcPr>
            <w:tcW w:w="269" w:type="dxa"/>
            <w:shd w:val="clear" w:color="auto" w:fill="auto"/>
            <w:vAlign w:val="center"/>
          </w:tcPr>
          <w:p w14:paraId="4A21879D" w14:textId="03353934"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542992E0" w14:textId="063E7673"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proofErr w:type="spellStart"/>
            <w:r w:rsidRPr="00A421E9">
              <w:rPr>
                <w:rFonts w:asciiTheme="majorHAnsi" w:eastAsia="Times New Roman" w:hAnsiTheme="majorHAnsi" w:cstheme="majorHAnsi"/>
                <w:color w:val="000000"/>
                <w:sz w:val="20"/>
                <w:szCs w:val="20"/>
                <w:lang w:eastAsia="pl-PL"/>
              </w:rPr>
              <w:t>Odbetonowanie</w:t>
            </w:r>
            <w:proofErr w:type="spellEnd"/>
            <w:r w:rsidRPr="00A421E9">
              <w:rPr>
                <w:rFonts w:asciiTheme="majorHAnsi" w:eastAsia="Times New Roman" w:hAnsiTheme="majorHAnsi" w:cstheme="majorHAnsi"/>
                <w:color w:val="000000"/>
                <w:sz w:val="20"/>
                <w:szCs w:val="20"/>
                <w:lang w:eastAsia="pl-PL"/>
              </w:rPr>
              <w:t xml:space="preserve"> i bezpieczeństwo parkingu (w rejonie ul. Kolejowa / Szantowa / Róży Wiatrów )</w:t>
            </w:r>
          </w:p>
        </w:tc>
        <w:tc>
          <w:tcPr>
            <w:tcW w:w="894" w:type="dxa"/>
            <w:shd w:val="clear" w:color="auto" w:fill="auto"/>
            <w:vAlign w:val="center"/>
          </w:tcPr>
          <w:p w14:paraId="035C5FD1" w14:textId="3988E79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09D476DF" w14:textId="563FA93C"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36E1075A" w14:textId="634C501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71E3E654" w14:textId="01AA694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4F080E2A" w14:textId="01950B6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450519D3" w14:textId="77777777" w:rsidTr="00D9583C">
        <w:trPr>
          <w:trHeight w:val="411"/>
        </w:trPr>
        <w:tc>
          <w:tcPr>
            <w:tcW w:w="269" w:type="dxa"/>
            <w:shd w:val="clear" w:color="auto" w:fill="auto"/>
            <w:vAlign w:val="center"/>
          </w:tcPr>
          <w:p w14:paraId="2B56B86C" w14:textId="2318709D"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14133BB4" w14:textId="2552D559"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Docieplenie budynku i naprawa elewacji kamienicy przy ul. Kętrzyńskiego 9 w Giżycku</w:t>
            </w:r>
          </w:p>
        </w:tc>
        <w:tc>
          <w:tcPr>
            <w:tcW w:w="894" w:type="dxa"/>
            <w:shd w:val="clear" w:color="auto" w:fill="auto"/>
            <w:vAlign w:val="center"/>
          </w:tcPr>
          <w:p w14:paraId="38EDC3DA" w14:textId="59F4815A"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147F5A04" w14:textId="473237B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74ACFA6E" w14:textId="6C8FFE6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2B1049E5" w14:textId="6B1FCBF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2AEF9A74" w14:textId="3DDFFFF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33BE6331" w14:textId="77777777" w:rsidTr="00D9583C">
        <w:trPr>
          <w:trHeight w:val="411"/>
        </w:trPr>
        <w:tc>
          <w:tcPr>
            <w:tcW w:w="269" w:type="dxa"/>
            <w:shd w:val="clear" w:color="auto" w:fill="auto"/>
            <w:vAlign w:val="center"/>
          </w:tcPr>
          <w:p w14:paraId="63095E91" w14:textId="7BA4FAC4"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5A263E85" w14:textId="75CF7A51"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Rewitalizacja elewacji, przystosowanie dachu budynku na kawiarenkę i taras rekreacyjny z widokiem na jezioro i centrum miasta, budowa zewnętrznej windy dla osób niepełnosprawnych</w:t>
            </w:r>
            <w:r>
              <w:rPr>
                <w:rFonts w:asciiTheme="majorHAnsi" w:eastAsia="Times New Roman" w:hAnsiTheme="majorHAnsi" w:cstheme="majorHAnsi"/>
                <w:color w:val="000000"/>
                <w:sz w:val="20"/>
                <w:szCs w:val="20"/>
                <w:lang w:eastAsia="pl-PL"/>
              </w:rPr>
              <w:t xml:space="preserve"> (ul. 3 Maja 2)</w:t>
            </w:r>
          </w:p>
        </w:tc>
        <w:tc>
          <w:tcPr>
            <w:tcW w:w="894" w:type="dxa"/>
            <w:shd w:val="clear" w:color="auto" w:fill="auto"/>
            <w:vAlign w:val="center"/>
          </w:tcPr>
          <w:p w14:paraId="797DD449" w14:textId="40E6325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6B45FF22" w14:textId="1EDBA5E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7759BD0D" w14:textId="6B77FC8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48B685BF" w14:textId="7520E6E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1D35CB21" w14:textId="0A46BD3B"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2132D7F1" w14:textId="77777777" w:rsidTr="00D9583C">
        <w:trPr>
          <w:trHeight w:val="411"/>
        </w:trPr>
        <w:tc>
          <w:tcPr>
            <w:tcW w:w="269" w:type="dxa"/>
            <w:shd w:val="clear" w:color="auto" w:fill="auto"/>
            <w:vAlign w:val="center"/>
          </w:tcPr>
          <w:p w14:paraId="30789891" w14:textId="00AB751D"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1DD933C5" w14:textId="33945E1A"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Przebudowa i rozbudowa pawilonu gastronomiczno-magazynowego na obiekt z dodatkowymi usługami sanitarnymi, handlowymi i kilkoma apartamentami turystycznymi</w:t>
            </w:r>
            <w:r>
              <w:rPr>
                <w:rFonts w:asciiTheme="majorHAnsi" w:eastAsia="Times New Roman" w:hAnsiTheme="majorHAnsi" w:cstheme="majorHAnsi"/>
                <w:color w:val="000000"/>
                <w:sz w:val="20"/>
                <w:szCs w:val="20"/>
                <w:lang w:eastAsia="pl-PL"/>
              </w:rPr>
              <w:t xml:space="preserve"> (ul. Kolejowa – pawilon na plaży miejskiej)</w:t>
            </w:r>
          </w:p>
        </w:tc>
        <w:tc>
          <w:tcPr>
            <w:tcW w:w="894" w:type="dxa"/>
            <w:shd w:val="clear" w:color="auto" w:fill="auto"/>
            <w:vAlign w:val="center"/>
          </w:tcPr>
          <w:p w14:paraId="1D81D309" w14:textId="08396B6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1889CA60" w14:textId="7258C5E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79259100" w14:textId="52AD0E0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31389BD2" w14:textId="53FF032B"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63BE93A4" w14:textId="79297B6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2961E42A" w14:textId="77777777" w:rsidTr="00D9583C">
        <w:trPr>
          <w:trHeight w:val="411"/>
        </w:trPr>
        <w:tc>
          <w:tcPr>
            <w:tcW w:w="269" w:type="dxa"/>
            <w:shd w:val="clear" w:color="auto" w:fill="auto"/>
            <w:vAlign w:val="center"/>
          </w:tcPr>
          <w:p w14:paraId="29B7DA2C" w14:textId="4CB884D8"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15953177" w14:textId="5DEADBD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Remont historycznej Kamienicy i otoczenia</w:t>
            </w:r>
            <w:r>
              <w:rPr>
                <w:rFonts w:asciiTheme="majorHAnsi" w:eastAsia="Times New Roman" w:hAnsiTheme="majorHAnsi" w:cstheme="majorHAnsi"/>
                <w:color w:val="000000"/>
                <w:sz w:val="20"/>
                <w:szCs w:val="20"/>
                <w:lang w:eastAsia="pl-PL"/>
              </w:rPr>
              <w:t xml:space="preserve"> (ul. Owsiana 6)</w:t>
            </w:r>
          </w:p>
        </w:tc>
        <w:tc>
          <w:tcPr>
            <w:tcW w:w="894" w:type="dxa"/>
            <w:shd w:val="clear" w:color="auto" w:fill="auto"/>
            <w:vAlign w:val="center"/>
          </w:tcPr>
          <w:p w14:paraId="0D39A566" w14:textId="30A3C3A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778B049B" w14:textId="3AA5B73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2B3CA43F" w14:textId="02718B4D"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5075DB21" w14:textId="58F9BACC"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54645D73" w14:textId="7F801C4B"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2849CC31" w14:textId="77777777" w:rsidTr="00D9583C">
        <w:trPr>
          <w:trHeight w:val="411"/>
        </w:trPr>
        <w:tc>
          <w:tcPr>
            <w:tcW w:w="269" w:type="dxa"/>
            <w:shd w:val="clear" w:color="auto" w:fill="auto"/>
            <w:vAlign w:val="center"/>
          </w:tcPr>
          <w:p w14:paraId="2996D92C" w14:textId="5DCD2BDC"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22C89D8D" w14:textId="1600C37D"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Remont kamienicy w obszarze ochrony konserwatorskiej</w:t>
            </w:r>
            <w:r>
              <w:rPr>
                <w:rFonts w:asciiTheme="majorHAnsi" w:eastAsia="Times New Roman" w:hAnsiTheme="majorHAnsi" w:cstheme="majorHAnsi"/>
                <w:color w:val="000000"/>
                <w:sz w:val="20"/>
                <w:szCs w:val="20"/>
                <w:lang w:eastAsia="pl-PL"/>
              </w:rPr>
              <w:t xml:space="preserve"> (ul. Warszawska 8)</w:t>
            </w:r>
          </w:p>
        </w:tc>
        <w:tc>
          <w:tcPr>
            <w:tcW w:w="894" w:type="dxa"/>
            <w:shd w:val="clear" w:color="auto" w:fill="auto"/>
            <w:vAlign w:val="center"/>
          </w:tcPr>
          <w:p w14:paraId="1B163BBD" w14:textId="17974F4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3EFE7177" w14:textId="1FF455D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4253B7B9" w14:textId="7B8DA7B7"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20BC17B7" w14:textId="0468016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6AE68359" w14:textId="250BACCF"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531AF856" w14:textId="77777777" w:rsidTr="00D9583C">
        <w:trPr>
          <w:trHeight w:val="411"/>
        </w:trPr>
        <w:tc>
          <w:tcPr>
            <w:tcW w:w="269" w:type="dxa"/>
            <w:shd w:val="clear" w:color="auto" w:fill="auto"/>
            <w:vAlign w:val="center"/>
          </w:tcPr>
          <w:p w14:paraId="5A65457A" w14:textId="037A2A0A"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0BA35EB3" w14:textId="365859F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1B0196">
              <w:rPr>
                <w:rFonts w:asciiTheme="majorHAnsi" w:eastAsia="Times New Roman" w:hAnsiTheme="majorHAnsi" w:cstheme="majorHAnsi"/>
                <w:color w:val="000000"/>
                <w:sz w:val="20"/>
                <w:szCs w:val="20"/>
                <w:lang w:eastAsia="pl-PL"/>
              </w:rPr>
              <w:t>Utworzenie Centrum Młodzieżowego Oratorium o charakterze edukacyjno-sportowo-kulturalnym</w:t>
            </w:r>
            <w:r>
              <w:rPr>
                <w:rFonts w:asciiTheme="majorHAnsi" w:eastAsia="Times New Roman" w:hAnsiTheme="majorHAnsi" w:cstheme="majorHAnsi"/>
                <w:color w:val="000000"/>
                <w:sz w:val="20"/>
                <w:szCs w:val="20"/>
                <w:lang w:eastAsia="pl-PL"/>
              </w:rPr>
              <w:t xml:space="preserve"> (ul. Pionierska 14a)</w:t>
            </w:r>
          </w:p>
        </w:tc>
        <w:tc>
          <w:tcPr>
            <w:tcW w:w="894" w:type="dxa"/>
            <w:shd w:val="clear" w:color="auto" w:fill="auto"/>
            <w:vAlign w:val="center"/>
          </w:tcPr>
          <w:p w14:paraId="7A274F7B" w14:textId="0550E66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51210CAE" w14:textId="00F73195"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7BF057BC" w14:textId="2635D16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4E62B00C" w14:textId="79AE758A"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3B0893CD" w14:textId="34E02BC7"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58A7B1C5" w14:textId="77777777" w:rsidTr="00D9583C">
        <w:trPr>
          <w:trHeight w:val="411"/>
        </w:trPr>
        <w:tc>
          <w:tcPr>
            <w:tcW w:w="269" w:type="dxa"/>
            <w:shd w:val="clear" w:color="auto" w:fill="auto"/>
            <w:vAlign w:val="center"/>
          </w:tcPr>
          <w:p w14:paraId="07EFE4A8" w14:textId="79A67F9A"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3B12BF9E" w14:textId="76804479"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A421E9">
              <w:rPr>
                <w:rFonts w:asciiTheme="majorHAnsi" w:eastAsia="Times New Roman" w:hAnsiTheme="majorHAnsi" w:cstheme="majorHAnsi"/>
                <w:color w:val="000000"/>
                <w:sz w:val="20"/>
                <w:szCs w:val="20"/>
                <w:lang w:eastAsia="pl-PL"/>
              </w:rPr>
              <w:t>Rewitalizacja parkingu między targowiskiem miejskim a Biedronką przez nasadzenia drzew, usunięcie barier architektonicznych w postaci progów na przejściach dla pieszych, wytyczenie ścieżki rowerowej</w:t>
            </w:r>
          </w:p>
        </w:tc>
        <w:tc>
          <w:tcPr>
            <w:tcW w:w="894" w:type="dxa"/>
            <w:shd w:val="clear" w:color="auto" w:fill="auto"/>
            <w:vAlign w:val="center"/>
          </w:tcPr>
          <w:p w14:paraId="1923BF73" w14:textId="1574C0BD"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0B745E05" w14:textId="69B501C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0A47A4FC" w14:textId="601163B0"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79910FBD" w14:textId="162A4C9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4D15CEB4" w14:textId="6FC883FB"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2D3140E1" w14:textId="77777777" w:rsidTr="00D9583C">
        <w:trPr>
          <w:trHeight w:val="411"/>
        </w:trPr>
        <w:tc>
          <w:tcPr>
            <w:tcW w:w="269" w:type="dxa"/>
            <w:shd w:val="clear" w:color="auto" w:fill="auto"/>
            <w:vAlign w:val="center"/>
          </w:tcPr>
          <w:p w14:paraId="26E003CF" w14:textId="5999BAF7"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1D08F8DE" w14:textId="31CFDDCE"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A421E9">
              <w:rPr>
                <w:rFonts w:asciiTheme="majorHAnsi" w:eastAsia="Times New Roman" w:hAnsiTheme="majorHAnsi" w:cstheme="majorHAnsi"/>
                <w:color w:val="000000"/>
                <w:sz w:val="20"/>
                <w:szCs w:val="20"/>
                <w:lang w:eastAsia="pl-PL"/>
              </w:rPr>
              <w:t>Rewitalizacja zieleni wzdłuż ulicy Pionierskiej, zachowująca i odtwarzająca historyczny charakter, ławki dla spacerowiczów, usunięcie barier architektonicznych</w:t>
            </w:r>
          </w:p>
        </w:tc>
        <w:tc>
          <w:tcPr>
            <w:tcW w:w="894" w:type="dxa"/>
            <w:shd w:val="clear" w:color="auto" w:fill="auto"/>
            <w:vAlign w:val="center"/>
          </w:tcPr>
          <w:p w14:paraId="7AFEE5DA" w14:textId="594DE9A3"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1FC4CB3E" w14:textId="0AB8E2B7"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5BB5C47E" w14:textId="71DE5022"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673FEDBD" w14:textId="78B5176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1A904EF1" w14:textId="564F5F0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r w:rsidR="00A72ADE" w:rsidRPr="00CB1EBE" w14:paraId="46F896EF" w14:textId="77777777" w:rsidTr="00D9583C">
        <w:trPr>
          <w:trHeight w:val="411"/>
        </w:trPr>
        <w:tc>
          <w:tcPr>
            <w:tcW w:w="269" w:type="dxa"/>
            <w:shd w:val="clear" w:color="auto" w:fill="auto"/>
            <w:vAlign w:val="center"/>
          </w:tcPr>
          <w:p w14:paraId="1F395E2D" w14:textId="16371127" w:rsidR="00A72ADE" w:rsidRPr="00A72ADE" w:rsidRDefault="00A72ADE" w:rsidP="00A72ADE">
            <w:pPr>
              <w:tabs>
                <w:tab w:val="left" w:pos="1795"/>
                <w:tab w:val="left" w:pos="3331"/>
                <w:tab w:val="left" w:pos="4546"/>
                <w:tab w:val="left" w:pos="5938"/>
                <w:tab w:val="left" w:pos="7886"/>
                <w:tab w:val="left" w:pos="8707"/>
              </w:tabs>
              <w:rPr>
                <w:rFonts w:asciiTheme="majorHAnsi" w:eastAsia="Calibri" w:hAnsiTheme="majorHAnsi" w:cstheme="majorHAnsi"/>
                <w:color w:val="FF0000"/>
              </w:rPr>
            </w:pPr>
          </w:p>
        </w:tc>
        <w:tc>
          <w:tcPr>
            <w:tcW w:w="3969" w:type="dxa"/>
            <w:vAlign w:val="center"/>
          </w:tcPr>
          <w:p w14:paraId="4596F52B" w14:textId="0E7CE77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sidRPr="00A421E9">
              <w:rPr>
                <w:rFonts w:asciiTheme="majorHAnsi" w:eastAsia="Times New Roman" w:hAnsiTheme="majorHAnsi" w:cstheme="majorHAnsi"/>
                <w:color w:val="000000"/>
                <w:sz w:val="20"/>
                <w:szCs w:val="20"/>
                <w:lang w:eastAsia="pl-PL"/>
              </w:rPr>
              <w:t>Rewitalizacja i restauracja przestrzeni wspólnych zabytkowej kamienicy przy ul. Traugutta 3 (róg z Pionierską), konserwacja kluczowych elementów konstrukcyjnych, rewitalizacja przestrzeni wokół kamienicy, stworzenie małej retencji, usunięcie barier architektonicznych, zwiększenie bezpieczeństwa</w:t>
            </w:r>
          </w:p>
        </w:tc>
        <w:tc>
          <w:tcPr>
            <w:tcW w:w="894" w:type="dxa"/>
            <w:shd w:val="clear" w:color="auto" w:fill="auto"/>
            <w:vAlign w:val="center"/>
          </w:tcPr>
          <w:p w14:paraId="76DEAEE6" w14:textId="7C4030A4"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dużym</w:t>
            </w:r>
          </w:p>
        </w:tc>
        <w:tc>
          <w:tcPr>
            <w:tcW w:w="954" w:type="dxa"/>
            <w:shd w:val="clear" w:color="auto" w:fill="auto"/>
            <w:vAlign w:val="center"/>
          </w:tcPr>
          <w:p w14:paraId="57E8A37E" w14:textId="37BBEB98"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dużym</w:t>
            </w:r>
          </w:p>
        </w:tc>
        <w:tc>
          <w:tcPr>
            <w:tcW w:w="1035" w:type="dxa"/>
            <w:shd w:val="clear" w:color="auto" w:fill="auto"/>
            <w:vAlign w:val="center"/>
          </w:tcPr>
          <w:p w14:paraId="12D4EF05" w14:textId="3F49EF6D"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średnim</w:t>
            </w:r>
          </w:p>
        </w:tc>
        <w:tc>
          <w:tcPr>
            <w:tcW w:w="963" w:type="dxa"/>
            <w:shd w:val="clear" w:color="auto" w:fill="auto"/>
            <w:vAlign w:val="center"/>
          </w:tcPr>
          <w:p w14:paraId="0DE248EB" w14:textId="1272EDD6"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małym</w:t>
            </w:r>
          </w:p>
        </w:tc>
        <w:tc>
          <w:tcPr>
            <w:tcW w:w="973" w:type="dxa"/>
            <w:shd w:val="clear" w:color="auto" w:fill="auto"/>
            <w:vAlign w:val="center"/>
          </w:tcPr>
          <w:p w14:paraId="3D141864" w14:textId="5E1AD7EC" w:rsidR="00A72ADE" w:rsidRDefault="00A72ADE" w:rsidP="00A72ADE">
            <w:pPr>
              <w:tabs>
                <w:tab w:val="left" w:pos="1795"/>
                <w:tab w:val="left" w:pos="3331"/>
                <w:tab w:val="left" w:pos="4546"/>
                <w:tab w:val="left" w:pos="5938"/>
                <w:tab w:val="left" w:pos="7886"/>
                <w:tab w:val="left" w:pos="8707"/>
              </w:tabs>
              <w:rPr>
                <w:rFonts w:ascii="Calibri Light" w:hAnsi="Calibri Light" w:cs="Calibri Light"/>
                <w:color w:val="212529"/>
              </w:rPr>
            </w:pPr>
            <w:r>
              <w:rPr>
                <w:rFonts w:ascii="Calibri Light" w:hAnsi="Calibri Light" w:cs="Calibri Light"/>
                <w:color w:val="212529"/>
              </w:rPr>
              <w:t>O bardzo małym</w:t>
            </w:r>
          </w:p>
        </w:tc>
      </w:tr>
    </w:tbl>
    <w:p w14:paraId="76949513" w14:textId="21CBAB35" w:rsidR="00342BB6" w:rsidRPr="00AA2FAB" w:rsidRDefault="00342BB6" w:rsidP="00342BB6">
      <w:pPr>
        <w:ind w:left="6379" w:right="167"/>
        <w:jc w:val="center"/>
        <w:rPr>
          <w:rFonts w:asciiTheme="majorHAnsi" w:hAnsiTheme="majorHAnsi" w:cstheme="majorHAnsi"/>
          <w:b/>
          <w:sz w:val="4"/>
          <w:szCs w:val="14"/>
        </w:rPr>
      </w:pPr>
    </w:p>
    <w:p w14:paraId="6B5A735C" w14:textId="08089414" w:rsidR="005A2E98" w:rsidRPr="005A2E98" w:rsidRDefault="005A2E98" w:rsidP="005A2E98">
      <w:pPr>
        <w:ind w:right="167"/>
        <w:jc w:val="center"/>
        <w:rPr>
          <w:rFonts w:asciiTheme="majorHAnsi" w:hAnsiTheme="majorHAnsi" w:cstheme="majorHAnsi"/>
          <w:b/>
          <w:szCs w:val="14"/>
        </w:rPr>
      </w:pPr>
      <w:r w:rsidRPr="005A2E98">
        <w:rPr>
          <w:rFonts w:asciiTheme="majorHAnsi" w:hAnsiTheme="majorHAnsi" w:cstheme="majorHAnsi"/>
          <w:b/>
          <w:szCs w:val="14"/>
        </w:rPr>
        <w:t>METRYKA</w:t>
      </w:r>
    </w:p>
    <w:tbl>
      <w:tblPr>
        <w:tblStyle w:val="Tabela-Siatka"/>
        <w:tblW w:w="9052" w:type="dxa"/>
        <w:tblInd w:w="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31"/>
        <w:gridCol w:w="1811"/>
        <w:gridCol w:w="418"/>
        <w:gridCol w:w="929"/>
        <w:gridCol w:w="425"/>
        <w:gridCol w:w="717"/>
        <w:gridCol w:w="473"/>
        <w:gridCol w:w="60"/>
        <w:gridCol w:w="65"/>
        <w:gridCol w:w="1254"/>
        <w:gridCol w:w="456"/>
        <w:gridCol w:w="63"/>
        <w:gridCol w:w="53"/>
        <w:gridCol w:w="358"/>
        <w:gridCol w:w="1439"/>
      </w:tblGrid>
      <w:tr w:rsidR="005A2E98" w:rsidRPr="00CB1EBE" w14:paraId="5007025C" w14:textId="77777777" w:rsidTr="005B0B32">
        <w:trPr>
          <w:trHeight w:val="273"/>
        </w:trPr>
        <w:tc>
          <w:tcPr>
            <w:tcW w:w="9052" w:type="dxa"/>
            <w:gridSpan w:val="15"/>
            <w:shd w:val="clear" w:color="auto" w:fill="0070C0"/>
            <w:vAlign w:val="center"/>
          </w:tcPr>
          <w:p w14:paraId="5D0CD2FC" w14:textId="260C4E61" w:rsidR="005A2E98" w:rsidRPr="00CB1EBE" w:rsidRDefault="005A2E98" w:rsidP="005A2E98">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hAnsiTheme="majorHAnsi" w:cstheme="majorHAnsi"/>
                <w:b/>
                <w:bCs/>
                <w:color w:val="FFFFFF" w:themeColor="background1"/>
                <w:spacing w:val="-2"/>
              </w:rPr>
              <w:t xml:space="preserve">1. </w:t>
            </w:r>
            <w:r w:rsidRPr="005A2E98">
              <w:rPr>
                <w:rFonts w:asciiTheme="majorHAnsi" w:hAnsiTheme="majorHAnsi" w:cstheme="majorHAnsi"/>
                <w:b/>
                <w:bCs/>
                <w:color w:val="FFFFFF" w:themeColor="background1"/>
                <w:spacing w:val="-2"/>
              </w:rPr>
              <w:t>Płeć</w:t>
            </w:r>
          </w:p>
        </w:tc>
      </w:tr>
      <w:tr w:rsidR="005A2E98" w:rsidRPr="00CB1EBE" w14:paraId="48FEE188" w14:textId="77777777" w:rsidTr="00621EDF">
        <w:trPr>
          <w:trHeight w:val="510"/>
        </w:trPr>
        <w:tc>
          <w:tcPr>
            <w:tcW w:w="531" w:type="dxa"/>
            <w:shd w:val="clear" w:color="auto" w:fill="auto"/>
            <w:vAlign w:val="center"/>
          </w:tcPr>
          <w:p w14:paraId="37F26415" w14:textId="024F6ACF" w:rsidR="005A2E98" w:rsidRPr="000F56BD" w:rsidRDefault="00AA2FAB"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4300" w:type="dxa"/>
            <w:gridSpan w:val="5"/>
            <w:vAlign w:val="center"/>
          </w:tcPr>
          <w:p w14:paraId="2D3C4CAA" w14:textId="0842AAF5" w:rsidR="005A2E98" w:rsidRPr="00767F4E" w:rsidRDefault="005A2E98" w:rsidP="00E75B9C">
            <w:pPr>
              <w:pStyle w:val="NormalnyWeb"/>
              <w:shd w:val="clear" w:color="auto" w:fill="FFFFFF"/>
              <w:spacing w:before="0" w:beforeAutospacing="0"/>
              <w:jc w:val="both"/>
              <w:rPr>
                <w:rFonts w:ascii="Calibri Light" w:hAnsi="Calibri Light" w:cs="Calibri Light"/>
                <w:color w:val="212529"/>
                <w:sz w:val="22"/>
                <w:szCs w:val="22"/>
              </w:rPr>
            </w:pPr>
            <w:r w:rsidRPr="005A2E98">
              <w:rPr>
                <w:rFonts w:ascii="Calibri Light" w:hAnsi="Calibri Light" w:cs="Calibri Light"/>
                <w:color w:val="212529"/>
                <w:sz w:val="22"/>
                <w:szCs w:val="22"/>
              </w:rPr>
              <w:t>Kobieta</w:t>
            </w:r>
          </w:p>
        </w:tc>
        <w:tc>
          <w:tcPr>
            <w:tcW w:w="598" w:type="dxa"/>
            <w:gridSpan w:val="3"/>
            <w:vAlign w:val="center"/>
          </w:tcPr>
          <w:p w14:paraId="7D55D4D8" w14:textId="3BC12865" w:rsidR="005A2E98" w:rsidRPr="00767F4E" w:rsidRDefault="00AA2FAB" w:rsidP="00E75B9C">
            <w:pPr>
              <w:pStyle w:val="NormalnyWeb"/>
              <w:shd w:val="clear" w:color="auto" w:fill="FFFFFF"/>
              <w:spacing w:before="0" w:beforeAutospacing="0"/>
              <w:jc w:val="both"/>
              <w:rPr>
                <w:rFonts w:ascii="Calibri Light" w:hAnsi="Calibri Light" w:cs="Calibri Light"/>
                <w:color w:val="212529"/>
                <w:sz w:val="22"/>
                <w:szCs w:val="22"/>
              </w:rPr>
            </w:pPr>
            <w:r w:rsidRPr="00AA2FAB">
              <w:rPr>
                <w:rFonts w:asciiTheme="majorHAnsi" w:hAnsiTheme="majorHAnsi" w:cstheme="majorHAnsi"/>
                <w:bCs/>
                <w:spacing w:val="-2"/>
              </w:rPr>
              <w:t>O</w:t>
            </w:r>
          </w:p>
        </w:tc>
        <w:tc>
          <w:tcPr>
            <w:tcW w:w="3623" w:type="dxa"/>
            <w:gridSpan w:val="6"/>
            <w:vAlign w:val="center"/>
          </w:tcPr>
          <w:p w14:paraId="68F6393E" w14:textId="7D46A9C1" w:rsidR="005A2E98" w:rsidRPr="00767F4E" w:rsidRDefault="005A2E98" w:rsidP="00E75B9C">
            <w:pPr>
              <w:pStyle w:val="NormalnyWeb"/>
              <w:shd w:val="clear" w:color="auto" w:fill="FFFFFF"/>
              <w:spacing w:before="0" w:beforeAutospacing="0"/>
              <w:jc w:val="both"/>
              <w:rPr>
                <w:rFonts w:ascii="Calibri Light" w:hAnsi="Calibri Light" w:cs="Calibri Light"/>
                <w:color w:val="212529"/>
                <w:sz w:val="22"/>
                <w:szCs w:val="22"/>
              </w:rPr>
            </w:pPr>
            <w:r>
              <w:rPr>
                <w:rFonts w:ascii="Calibri Light" w:hAnsi="Calibri Light" w:cs="Calibri Light"/>
                <w:color w:val="212529"/>
                <w:sz w:val="22"/>
                <w:szCs w:val="22"/>
              </w:rPr>
              <w:t>Mężczy</w:t>
            </w:r>
            <w:r w:rsidR="005365E8">
              <w:rPr>
                <w:rFonts w:ascii="Calibri Light" w:hAnsi="Calibri Light" w:cs="Calibri Light"/>
                <w:color w:val="212529"/>
                <w:sz w:val="22"/>
                <w:szCs w:val="22"/>
              </w:rPr>
              <w:t>z</w:t>
            </w:r>
            <w:r>
              <w:rPr>
                <w:rFonts w:ascii="Calibri Light" w:hAnsi="Calibri Light" w:cs="Calibri Light"/>
                <w:color w:val="212529"/>
                <w:sz w:val="22"/>
                <w:szCs w:val="22"/>
              </w:rPr>
              <w:t>na</w:t>
            </w:r>
          </w:p>
        </w:tc>
      </w:tr>
      <w:tr w:rsidR="005A2E98" w:rsidRPr="00CB1EBE" w14:paraId="55114391" w14:textId="77777777" w:rsidTr="005B0B32">
        <w:trPr>
          <w:trHeight w:val="313"/>
        </w:trPr>
        <w:tc>
          <w:tcPr>
            <w:tcW w:w="9052" w:type="dxa"/>
            <w:gridSpan w:val="15"/>
            <w:shd w:val="clear" w:color="auto" w:fill="0070C0"/>
            <w:vAlign w:val="center"/>
          </w:tcPr>
          <w:p w14:paraId="2338CCB0" w14:textId="0BCD2009" w:rsidR="005A2E98" w:rsidRPr="00CB1EBE" w:rsidRDefault="005A2E98" w:rsidP="00E75B9C">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hAnsiTheme="majorHAnsi" w:cstheme="majorHAnsi"/>
                <w:b/>
                <w:bCs/>
                <w:color w:val="FFFFFF" w:themeColor="background1"/>
                <w:spacing w:val="-2"/>
              </w:rPr>
              <w:t xml:space="preserve">2. </w:t>
            </w:r>
            <w:r w:rsidRPr="005A2E98">
              <w:rPr>
                <w:rFonts w:asciiTheme="majorHAnsi" w:hAnsiTheme="majorHAnsi" w:cstheme="majorHAnsi"/>
                <w:b/>
                <w:bCs/>
                <w:color w:val="FFFFFF" w:themeColor="background1"/>
                <w:spacing w:val="-2"/>
              </w:rPr>
              <w:t>Wiek</w:t>
            </w:r>
          </w:p>
        </w:tc>
      </w:tr>
      <w:tr w:rsidR="005A2E98" w:rsidRPr="00CB1EBE" w14:paraId="701C3F36" w14:textId="77777777" w:rsidTr="00621EDF">
        <w:trPr>
          <w:trHeight w:val="510"/>
        </w:trPr>
        <w:tc>
          <w:tcPr>
            <w:tcW w:w="531" w:type="dxa"/>
            <w:shd w:val="clear" w:color="auto" w:fill="auto"/>
            <w:vAlign w:val="center"/>
          </w:tcPr>
          <w:p w14:paraId="125A0465" w14:textId="57FB9C1D" w:rsidR="005A2E98" w:rsidRPr="000F56BD" w:rsidRDefault="00AA2FAB"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3158" w:type="dxa"/>
            <w:gridSpan w:val="3"/>
            <w:vAlign w:val="center"/>
          </w:tcPr>
          <w:p w14:paraId="34555776" w14:textId="70B0CDF0" w:rsidR="005A2E98" w:rsidRPr="00CB1EBE" w:rsidRDefault="005A2E98" w:rsidP="00E75B9C">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hAnsiTheme="majorHAnsi" w:cstheme="majorHAnsi"/>
                <w:spacing w:val="-2"/>
              </w:rPr>
              <w:t>Poniżej 18</w:t>
            </w:r>
          </w:p>
        </w:tc>
        <w:tc>
          <w:tcPr>
            <w:tcW w:w="425" w:type="dxa"/>
            <w:vAlign w:val="center"/>
          </w:tcPr>
          <w:p w14:paraId="49091099" w14:textId="3868DB95" w:rsidR="005A2E98" w:rsidRPr="00CB1EBE"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bCs/>
                <w:spacing w:val="-2"/>
              </w:rPr>
              <w:t>O</w:t>
            </w:r>
          </w:p>
        </w:tc>
        <w:tc>
          <w:tcPr>
            <w:tcW w:w="2569" w:type="dxa"/>
            <w:gridSpan w:val="5"/>
            <w:vAlign w:val="center"/>
          </w:tcPr>
          <w:p w14:paraId="7BCEA967" w14:textId="49D9659A" w:rsidR="005A2E98" w:rsidRPr="00CB1EBE" w:rsidRDefault="005A2E98" w:rsidP="00E75B9C">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hAnsiTheme="majorHAnsi" w:cstheme="majorHAnsi"/>
                <w:spacing w:val="-2"/>
              </w:rPr>
              <w:t>18-24</w:t>
            </w:r>
          </w:p>
        </w:tc>
        <w:tc>
          <w:tcPr>
            <w:tcW w:w="519" w:type="dxa"/>
            <w:gridSpan w:val="2"/>
            <w:vAlign w:val="center"/>
          </w:tcPr>
          <w:p w14:paraId="4245BCDE" w14:textId="47CA11DA" w:rsidR="005A2E98" w:rsidRPr="00CB1EBE"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bCs/>
                <w:spacing w:val="-2"/>
              </w:rPr>
              <w:t>O</w:t>
            </w:r>
          </w:p>
        </w:tc>
        <w:tc>
          <w:tcPr>
            <w:tcW w:w="1850" w:type="dxa"/>
            <w:gridSpan w:val="3"/>
            <w:vAlign w:val="center"/>
          </w:tcPr>
          <w:p w14:paraId="22674DB1" w14:textId="341B90B3" w:rsidR="005A2E98" w:rsidRPr="00CB1EBE" w:rsidRDefault="005A2E98" w:rsidP="00E75B9C">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hAnsiTheme="majorHAnsi" w:cstheme="majorHAnsi"/>
                <w:spacing w:val="-2"/>
              </w:rPr>
              <w:t>25-34</w:t>
            </w:r>
          </w:p>
        </w:tc>
      </w:tr>
      <w:tr w:rsidR="00AA2FAB" w:rsidRPr="00CB1EBE" w14:paraId="1664A171" w14:textId="77777777" w:rsidTr="00621EDF">
        <w:trPr>
          <w:trHeight w:val="510"/>
        </w:trPr>
        <w:tc>
          <w:tcPr>
            <w:tcW w:w="531" w:type="dxa"/>
            <w:shd w:val="clear" w:color="auto" w:fill="auto"/>
            <w:vAlign w:val="center"/>
          </w:tcPr>
          <w:p w14:paraId="34750A1F" w14:textId="6AA0DDC6" w:rsidR="005A2E98" w:rsidRPr="000F56BD" w:rsidRDefault="00AA2FAB"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1811" w:type="dxa"/>
            <w:vAlign w:val="center"/>
          </w:tcPr>
          <w:p w14:paraId="7AB8BCFC" w14:textId="023124CB" w:rsidR="005A2E98" w:rsidRPr="00CB1EBE" w:rsidRDefault="005A2E98" w:rsidP="00E75B9C">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hAnsiTheme="majorHAnsi" w:cstheme="majorHAnsi"/>
                <w:spacing w:val="-2"/>
              </w:rPr>
              <w:t>34-44</w:t>
            </w:r>
          </w:p>
        </w:tc>
        <w:tc>
          <w:tcPr>
            <w:tcW w:w="418" w:type="dxa"/>
            <w:vAlign w:val="center"/>
          </w:tcPr>
          <w:p w14:paraId="1C36FD18" w14:textId="29BCB720" w:rsidR="005A2E98" w:rsidRPr="00CB1EBE"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bCs/>
                <w:spacing w:val="-2"/>
              </w:rPr>
              <w:t>O</w:t>
            </w:r>
          </w:p>
        </w:tc>
        <w:tc>
          <w:tcPr>
            <w:tcW w:w="2071" w:type="dxa"/>
            <w:gridSpan w:val="3"/>
            <w:vAlign w:val="center"/>
          </w:tcPr>
          <w:p w14:paraId="04984AC7" w14:textId="325D315A" w:rsidR="005A2E98" w:rsidRPr="00CB1EBE" w:rsidRDefault="005A2E98" w:rsidP="00E75B9C">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hAnsiTheme="majorHAnsi" w:cstheme="majorHAnsi"/>
                <w:spacing w:val="-2"/>
              </w:rPr>
              <w:t>45-54</w:t>
            </w:r>
          </w:p>
        </w:tc>
        <w:tc>
          <w:tcPr>
            <w:tcW w:w="533" w:type="dxa"/>
            <w:gridSpan w:val="2"/>
            <w:vAlign w:val="center"/>
          </w:tcPr>
          <w:p w14:paraId="61796B97" w14:textId="2E1BC01F" w:rsidR="005A2E98" w:rsidRPr="00CB1EBE"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bCs/>
                <w:spacing w:val="-2"/>
              </w:rPr>
              <w:t>O</w:t>
            </w:r>
          </w:p>
        </w:tc>
        <w:tc>
          <w:tcPr>
            <w:tcW w:w="1891" w:type="dxa"/>
            <w:gridSpan w:val="5"/>
            <w:vAlign w:val="center"/>
          </w:tcPr>
          <w:p w14:paraId="0A215BA5" w14:textId="3C3B069D" w:rsidR="005A2E98" w:rsidRPr="00CB1EBE" w:rsidRDefault="005A2E98" w:rsidP="00E75B9C">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hAnsiTheme="majorHAnsi" w:cstheme="majorHAnsi"/>
                <w:spacing w:val="-2"/>
              </w:rPr>
              <w:t>55-64</w:t>
            </w:r>
          </w:p>
        </w:tc>
        <w:tc>
          <w:tcPr>
            <w:tcW w:w="358" w:type="dxa"/>
            <w:vAlign w:val="center"/>
          </w:tcPr>
          <w:p w14:paraId="3CC58FF9" w14:textId="79A63CA0" w:rsidR="005A2E98" w:rsidRPr="00CB1EBE"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bCs/>
                <w:spacing w:val="-2"/>
              </w:rPr>
              <w:t>O</w:t>
            </w:r>
          </w:p>
        </w:tc>
        <w:tc>
          <w:tcPr>
            <w:tcW w:w="1439" w:type="dxa"/>
            <w:vAlign w:val="center"/>
          </w:tcPr>
          <w:p w14:paraId="09121963" w14:textId="32630371" w:rsidR="005A2E98" w:rsidRPr="00CB1EBE" w:rsidRDefault="005A2E98" w:rsidP="00E75B9C">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hAnsiTheme="majorHAnsi" w:cstheme="majorHAnsi"/>
                <w:spacing w:val="-2"/>
              </w:rPr>
              <w:t>65 i więcej</w:t>
            </w:r>
          </w:p>
        </w:tc>
      </w:tr>
      <w:tr w:rsidR="005A2E98" w:rsidRPr="00CB1EBE" w14:paraId="67BB8565" w14:textId="77777777" w:rsidTr="005B0B32">
        <w:trPr>
          <w:trHeight w:val="390"/>
        </w:trPr>
        <w:tc>
          <w:tcPr>
            <w:tcW w:w="9052" w:type="dxa"/>
            <w:gridSpan w:val="15"/>
            <w:shd w:val="clear" w:color="auto" w:fill="0070C0"/>
            <w:vAlign w:val="center"/>
          </w:tcPr>
          <w:p w14:paraId="2E860D5D" w14:textId="2C057AEE" w:rsidR="005A2E98" w:rsidRDefault="005A2E98" w:rsidP="00E75B9C">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hAnsiTheme="majorHAnsi" w:cstheme="majorHAnsi"/>
                <w:b/>
                <w:bCs/>
                <w:color w:val="FFFFFF" w:themeColor="background1"/>
                <w:spacing w:val="-2"/>
              </w:rPr>
              <w:t xml:space="preserve">3. </w:t>
            </w:r>
            <w:r w:rsidRPr="005A2E98">
              <w:rPr>
                <w:rFonts w:asciiTheme="majorHAnsi" w:hAnsiTheme="majorHAnsi" w:cstheme="majorHAnsi"/>
                <w:b/>
                <w:bCs/>
                <w:color w:val="FFFFFF" w:themeColor="background1"/>
                <w:spacing w:val="-2"/>
              </w:rPr>
              <w:t>Miejsce zamieszkania</w:t>
            </w:r>
          </w:p>
        </w:tc>
      </w:tr>
      <w:tr w:rsidR="005A2E98" w:rsidRPr="00CB1EBE" w14:paraId="20A47E78" w14:textId="77777777" w:rsidTr="00621EDF">
        <w:trPr>
          <w:trHeight w:val="510"/>
        </w:trPr>
        <w:tc>
          <w:tcPr>
            <w:tcW w:w="531" w:type="dxa"/>
            <w:shd w:val="clear" w:color="auto" w:fill="auto"/>
            <w:vAlign w:val="center"/>
          </w:tcPr>
          <w:p w14:paraId="6A6D7E2C" w14:textId="6553505C" w:rsidR="005A2E98" w:rsidRPr="000F56BD" w:rsidRDefault="00AA2FAB"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1811" w:type="dxa"/>
            <w:vAlign w:val="center"/>
          </w:tcPr>
          <w:p w14:paraId="058E531A" w14:textId="66643545" w:rsidR="005A2E98" w:rsidRDefault="005A2E98"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5A2E98">
              <w:rPr>
                <w:rFonts w:asciiTheme="majorHAnsi" w:hAnsiTheme="majorHAnsi" w:cstheme="majorHAnsi"/>
                <w:spacing w:val="-2"/>
              </w:rPr>
              <w:t>na terenie obszaru rewitalizacji</w:t>
            </w:r>
          </w:p>
        </w:tc>
        <w:tc>
          <w:tcPr>
            <w:tcW w:w="418" w:type="dxa"/>
            <w:vAlign w:val="center"/>
          </w:tcPr>
          <w:p w14:paraId="4016BC40" w14:textId="7544A3F8" w:rsidR="005A2E98" w:rsidRPr="00CB1EBE"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bCs/>
                <w:spacing w:val="-2"/>
              </w:rPr>
              <w:t>O</w:t>
            </w:r>
          </w:p>
        </w:tc>
        <w:tc>
          <w:tcPr>
            <w:tcW w:w="2071" w:type="dxa"/>
            <w:gridSpan w:val="3"/>
            <w:vAlign w:val="center"/>
          </w:tcPr>
          <w:p w14:paraId="4340B8BE" w14:textId="05296345" w:rsidR="005A2E98" w:rsidRDefault="005A2E98"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5A2E98">
              <w:rPr>
                <w:rFonts w:asciiTheme="majorHAnsi" w:hAnsiTheme="majorHAnsi" w:cstheme="majorHAnsi"/>
                <w:spacing w:val="-2"/>
              </w:rPr>
              <w:t>poza obszarem rewitalizacji</w:t>
            </w:r>
          </w:p>
        </w:tc>
        <w:tc>
          <w:tcPr>
            <w:tcW w:w="533" w:type="dxa"/>
            <w:gridSpan w:val="2"/>
            <w:vAlign w:val="center"/>
          </w:tcPr>
          <w:p w14:paraId="24FC3488" w14:textId="7970BE62" w:rsidR="005A2E98" w:rsidRPr="00CB1EBE"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bCs/>
                <w:spacing w:val="-2"/>
              </w:rPr>
              <w:t>O</w:t>
            </w:r>
          </w:p>
        </w:tc>
        <w:tc>
          <w:tcPr>
            <w:tcW w:w="3688" w:type="dxa"/>
            <w:gridSpan w:val="7"/>
            <w:vAlign w:val="center"/>
          </w:tcPr>
          <w:p w14:paraId="6A322439" w14:textId="2771250A" w:rsidR="005A2E98" w:rsidRDefault="005A2E98"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5A2E98">
              <w:rPr>
                <w:rFonts w:asciiTheme="majorHAnsi" w:hAnsiTheme="majorHAnsi" w:cstheme="majorHAnsi"/>
                <w:spacing w:val="-2"/>
              </w:rPr>
              <w:t>nie wiem gdzie został wyznaczony obszar rewitalizacji</w:t>
            </w:r>
          </w:p>
        </w:tc>
      </w:tr>
      <w:tr w:rsidR="00AA2FAB" w:rsidRPr="00CB1EBE" w14:paraId="64675026" w14:textId="77777777" w:rsidTr="005B0B32">
        <w:trPr>
          <w:trHeight w:val="510"/>
        </w:trPr>
        <w:tc>
          <w:tcPr>
            <w:tcW w:w="9052" w:type="dxa"/>
            <w:gridSpan w:val="15"/>
            <w:shd w:val="clear" w:color="auto" w:fill="0070C0"/>
            <w:vAlign w:val="center"/>
          </w:tcPr>
          <w:p w14:paraId="2468D2AF" w14:textId="1E2C0337" w:rsidR="00AA2FAB" w:rsidRPr="005A2E98"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Pr>
                <w:rFonts w:asciiTheme="majorHAnsi" w:hAnsiTheme="majorHAnsi" w:cstheme="majorHAnsi"/>
                <w:b/>
                <w:bCs/>
                <w:color w:val="FFFFFF" w:themeColor="background1"/>
                <w:spacing w:val="-2"/>
              </w:rPr>
              <w:t xml:space="preserve">4. </w:t>
            </w:r>
            <w:r w:rsidRPr="00AA2FAB">
              <w:rPr>
                <w:rFonts w:asciiTheme="majorHAnsi" w:hAnsiTheme="majorHAnsi" w:cstheme="majorHAnsi"/>
                <w:b/>
                <w:bCs/>
                <w:color w:val="FFFFFF" w:themeColor="background1"/>
                <w:spacing w:val="-2"/>
              </w:rPr>
              <w:t>Aktywność zawodowa</w:t>
            </w:r>
          </w:p>
        </w:tc>
      </w:tr>
      <w:tr w:rsidR="00621EDF" w:rsidRPr="00CB1EBE" w14:paraId="7B0D0EEC" w14:textId="77777777" w:rsidTr="00621EDF">
        <w:trPr>
          <w:trHeight w:val="510"/>
        </w:trPr>
        <w:tc>
          <w:tcPr>
            <w:tcW w:w="531" w:type="dxa"/>
            <w:shd w:val="clear" w:color="auto" w:fill="auto"/>
            <w:vAlign w:val="center"/>
          </w:tcPr>
          <w:p w14:paraId="0DAFEE6E" w14:textId="483ECF95" w:rsidR="00AA2FAB" w:rsidRPr="000F56BD" w:rsidRDefault="00AA2FAB"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1811" w:type="dxa"/>
            <w:vAlign w:val="center"/>
          </w:tcPr>
          <w:p w14:paraId="315AABA8" w14:textId="2C25ECEF" w:rsidR="00AA2FAB" w:rsidRPr="005A2E98"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spacing w:val="-2"/>
              </w:rPr>
              <w:t>pracujący</w:t>
            </w:r>
          </w:p>
        </w:tc>
        <w:tc>
          <w:tcPr>
            <w:tcW w:w="418" w:type="dxa"/>
            <w:vAlign w:val="center"/>
          </w:tcPr>
          <w:p w14:paraId="7E78209F" w14:textId="3B5D1E27" w:rsidR="00AA2FAB" w:rsidRPr="00CB1EBE"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bCs/>
                <w:spacing w:val="-2"/>
              </w:rPr>
              <w:t>O</w:t>
            </w:r>
          </w:p>
        </w:tc>
        <w:tc>
          <w:tcPr>
            <w:tcW w:w="2071" w:type="dxa"/>
            <w:gridSpan w:val="3"/>
            <w:vAlign w:val="center"/>
          </w:tcPr>
          <w:p w14:paraId="618876BC" w14:textId="2B88FA4B" w:rsidR="00AA2FAB" w:rsidRPr="005A2E98"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spacing w:val="-2"/>
              </w:rPr>
              <w:t>prowadzący działalność</w:t>
            </w:r>
          </w:p>
        </w:tc>
        <w:tc>
          <w:tcPr>
            <w:tcW w:w="473" w:type="dxa"/>
            <w:vAlign w:val="center"/>
          </w:tcPr>
          <w:p w14:paraId="4B3FF79E" w14:textId="71029EE0" w:rsidR="00AA2FAB" w:rsidRPr="00CB1EBE"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bCs/>
                <w:spacing w:val="-2"/>
              </w:rPr>
              <w:t>O</w:t>
            </w:r>
          </w:p>
        </w:tc>
        <w:tc>
          <w:tcPr>
            <w:tcW w:w="1379" w:type="dxa"/>
            <w:gridSpan w:val="3"/>
            <w:vAlign w:val="center"/>
          </w:tcPr>
          <w:p w14:paraId="06734F02" w14:textId="783FB229" w:rsidR="00AA2FAB" w:rsidRPr="005A2E98"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spacing w:val="-2"/>
              </w:rPr>
              <w:t>rolnik</w:t>
            </w:r>
          </w:p>
        </w:tc>
        <w:tc>
          <w:tcPr>
            <w:tcW w:w="456" w:type="dxa"/>
            <w:vAlign w:val="center"/>
          </w:tcPr>
          <w:p w14:paraId="10AAB0F5" w14:textId="6E0E941E" w:rsidR="00AA2FAB" w:rsidRPr="005A2E98"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bCs/>
                <w:spacing w:val="-2"/>
              </w:rPr>
              <w:t>O</w:t>
            </w:r>
          </w:p>
        </w:tc>
        <w:tc>
          <w:tcPr>
            <w:tcW w:w="1913" w:type="dxa"/>
            <w:gridSpan w:val="4"/>
            <w:vAlign w:val="center"/>
          </w:tcPr>
          <w:p w14:paraId="700B42C2" w14:textId="786249AD" w:rsidR="00AA2FAB" w:rsidRPr="005A2E98"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spacing w:val="-2"/>
              </w:rPr>
              <w:t>bezrobotny</w:t>
            </w:r>
          </w:p>
        </w:tc>
      </w:tr>
      <w:tr w:rsidR="00AA2FAB" w:rsidRPr="00CB1EBE" w14:paraId="7EAFB456" w14:textId="77777777" w:rsidTr="00621EDF">
        <w:trPr>
          <w:trHeight w:val="510"/>
        </w:trPr>
        <w:tc>
          <w:tcPr>
            <w:tcW w:w="531" w:type="dxa"/>
            <w:shd w:val="clear" w:color="auto" w:fill="auto"/>
            <w:vAlign w:val="center"/>
          </w:tcPr>
          <w:p w14:paraId="11916919" w14:textId="2CAE7221" w:rsidR="00AA2FAB" w:rsidRPr="000F56BD" w:rsidRDefault="00AA2FAB" w:rsidP="00E75B9C">
            <w:pPr>
              <w:tabs>
                <w:tab w:val="left" w:pos="1795"/>
                <w:tab w:val="left" w:pos="3331"/>
                <w:tab w:val="left" w:pos="4546"/>
                <w:tab w:val="left" w:pos="5938"/>
                <w:tab w:val="left" w:pos="7886"/>
                <w:tab w:val="left" w:pos="8707"/>
              </w:tabs>
              <w:rPr>
                <w:rFonts w:asciiTheme="majorHAnsi" w:hAnsiTheme="majorHAnsi" w:cstheme="majorHAnsi"/>
                <w:b/>
                <w:bCs/>
                <w:color w:val="FFFFFF" w:themeColor="background1"/>
                <w:spacing w:val="-2"/>
              </w:rPr>
            </w:pPr>
            <w:r w:rsidRPr="00AA2FAB">
              <w:rPr>
                <w:rFonts w:asciiTheme="majorHAnsi" w:hAnsiTheme="majorHAnsi" w:cstheme="majorHAnsi"/>
                <w:bCs/>
                <w:spacing w:val="-2"/>
              </w:rPr>
              <w:t>O</w:t>
            </w:r>
          </w:p>
        </w:tc>
        <w:tc>
          <w:tcPr>
            <w:tcW w:w="1811" w:type="dxa"/>
            <w:vAlign w:val="center"/>
          </w:tcPr>
          <w:p w14:paraId="12798ECB" w14:textId="70DF8C96" w:rsidR="00AA2FAB" w:rsidRPr="005A2E98"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spacing w:val="-2"/>
              </w:rPr>
              <w:t>nie pracuję, zajmuję się domem</w:t>
            </w:r>
          </w:p>
        </w:tc>
        <w:tc>
          <w:tcPr>
            <w:tcW w:w="418" w:type="dxa"/>
            <w:vAlign w:val="center"/>
          </w:tcPr>
          <w:p w14:paraId="5C67C9C0" w14:textId="7E5A808D" w:rsidR="00AA2FAB" w:rsidRPr="00CB1EBE"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bCs/>
                <w:spacing w:val="-2"/>
              </w:rPr>
              <w:t>O</w:t>
            </w:r>
          </w:p>
        </w:tc>
        <w:tc>
          <w:tcPr>
            <w:tcW w:w="2071" w:type="dxa"/>
            <w:gridSpan w:val="3"/>
            <w:vAlign w:val="center"/>
          </w:tcPr>
          <w:p w14:paraId="14B3B9F2" w14:textId="02D472DF" w:rsidR="00AA2FAB" w:rsidRPr="005A2E98"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spacing w:val="-2"/>
              </w:rPr>
              <w:t>uczeń, student</w:t>
            </w:r>
          </w:p>
        </w:tc>
        <w:tc>
          <w:tcPr>
            <w:tcW w:w="473" w:type="dxa"/>
            <w:vAlign w:val="center"/>
          </w:tcPr>
          <w:p w14:paraId="4DF141AB" w14:textId="0C95E8BF" w:rsidR="00AA2FAB" w:rsidRPr="00CB1EBE"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bCs/>
                <w:spacing w:val="-2"/>
              </w:rPr>
              <w:t>O</w:t>
            </w:r>
          </w:p>
        </w:tc>
        <w:tc>
          <w:tcPr>
            <w:tcW w:w="1379" w:type="dxa"/>
            <w:gridSpan w:val="3"/>
            <w:vAlign w:val="center"/>
          </w:tcPr>
          <w:p w14:paraId="16273E9D" w14:textId="7C65D578" w:rsidR="00AA2FAB" w:rsidRPr="005A2E98"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spacing w:val="-2"/>
              </w:rPr>
              <w:t>emeryt, rencista</w:t>
            </w:r>
          </w:p>
        </w:tc>
        <w:tc>
          <w:tcPr>
            <w:tcW w:w="456" w:type="dxa"/>
            <w:vAlign w:val="center"/>
          </w:tcPr>
          <w:p w14:paraId="7A99D5CA" w14:textId="40552D99" w:rsidR="00AA2FAB" w:rsidRPr="005A2E98"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bCs/>
                <w:spacing w:val="-2"/>
              </w:rPr>
              <w:t>O</w:t>
            </w:r>
          </w:p>
        </w:tc>
        <w:tc>
          <w:tcPr>
            <w:tcW w:w="1913" w:type="dxa"/>
            <w:gridSpan w:val="4"/>
            <w:vAlign w:val="center"/>
          </w:tcPr>
          <w:p w14:paraId="3B712546" w14:textId="56E2445A" w:rsidR="00AA2FAB" w:rsidRPr="005A2E98" w:rsidRDefault="00AA2FAB" w:rsidP="00E75B9C">
            <w:pPr>
              <w:tabs>
                <w:tab w:val="left" w:pos="1795"/>
                <w:tab w:val="left" w:pos="3331"/>
                <w:tab w:val="left" w:pos="4546"/>
                <w:tab w:val="left" w:pos="5938"/>
                <w:tab w:val="left" w:pos="7886"/>
                <w:tab w:val="left" w:pos="8707"/>
              </w:tabs>
              <w:rPr>
                <w:rFonts w:asciiTheme="majorHAnsi" w:hAnsiTheme="majorHAnsi" w:cstheme="majorHAnsi"/>
                <w:spacing w:val="-2"/>
              </w:rPr>
            </w:pPr>
            <w:r w:rsidRPr="00AA2FAB">
              <w:rPr>
                <w:rFonts w:asciiTheme="majorHAnsi" w:hAnsiTheme="majorHAnsi" w:cstheme="majorHAnsi"/>
                <w:spacing w:val="-2"/>
              </w:rPr>
              <w:t>inne, jakie?</w:t>
            </w:r>
          </w:p>
        </w:tc>
      </w:tr>
    </w:tbl>
    <w:p w14:paraId="1083D40D" w14:textId="515532F0" w:rsidR="005F2203" w:rsidRPr="00621EDF" w:rsidRDefault="00621EDF" w:rsidP="00621EDF">
      <w:pPr>
        <w:tabs>
          <w:tab w:val="left" w:pos="1795"/>
          <w:tab w:val="left" w:pos="3331"/>
          <w:tab w:val="left" w:pos="4546"/>
          <w:tab w:val="left" w:pos="5938"/>
          <w:tab w:val="left" w:pos="7886"/>
          <w:tab w:val="left" w:pos="8707"/>
        </w:tabs>
        <w:spacing w:after="0" w:line="240" w:lineRule="auto"/>
        <w:jc w:val="center"/>
        <w:rPr>
          <w:rFonts w:asciiTheme="majorHAnsi" w:hAnsiTheme="majorHAnsi" w:cstheme="majorHAnsi"/>
          <w:spacing w:val="-2"/>
        </w:rPr>
      </w:pPr>
      <w:r w:rsidRPr="00621EDF">
        <w:rPr>
          <w:rFonts w:asciiTheme="majorHAnsi" w:hAnsiTheme="majorHAnsi" w:cstheme="majorHAnsi"/>
          <w:bCs/>
          <w:spacing w:val="-2"/>
        </w:rPr>
        <w:t>Dziękujemy za udział w badaniu ankietowym i podzielenie się z nami własnymi przemyśleniami</w:t>
      </w:r>
    </w:p>
    <w:sectPr w:rsidR="005F2203" w:rsidRPr="00621EDF" w:rsidSect="00453D7C">
      <w:footerReference w:type="default" r:id="rId8"/>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D7C8" w14:textId="77777777" w:rsidR="0054071B" w:rsidRDefault="0054071B" w:rsidP="00CB1EBE">
      <w:pPr>
        <w:spacing w:after="0" w:line="240" w:lineRule="auto"/>
      </w:pPr>
      <w:r>
        <w:separator/>
      </w:r>
    </w:p>
  </w:endnote>
  <w:endnote w:type="continuationSeparator" w:id="0">
    <w:p w14:paraId="24F2CD91" w14:textId="77777777" w:rsidR="0054071B" w:rsidRDefault="0054071B" w:rsidP="00C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993568"/>
      <w:docPartObj>
        <w:docPartGallery w:val="Page Numbers (Bottom of Page)"/>
        <w:docPartUnique/>
      </w:docPartObj>
    </w:sdtPr>
    <w:sdtEndPr>
      <w:rPr>
        <w:color w:val="7F7F7F" w:themeColor="background1" w:themeShade="7F"/>
        <w:spacing w:val="60"/>
      </w:rPr>
    </w:sdtEndPr>
    <w:sdtContent>
      <w:p w14:paraId="233823F0" w14:textId="04AC55EB" w:rsidR="00CB1EBE" w:rsidRDefault="00CB1EBE" w:rsidP="00621EDF">
        <w:pPr>
          <w:pStyle w:val="Stopka"/>
          <w:pBdr>
            <w:top w:val="single" w:sz="4" w:space="0" w:color="D9D9D9" w:themeColor="background1" w:themeShade="D9"/>
          </w:pBdr>
          <w:jc w:val="right"/>
        </w:pPr>
        <w:r>
          <w:fldChar w:fldCharType="begin"/>
        </w:r>
        <w:r>
          <w:instrText>PAGE   \* MERGEFORMAT</w:instrText>
        </w:r>
        <w:r>
          <w:fldChar w:fldCharType="separate"/>
        </w:r>
        <w:r w:rsidR="00A421E9">
          <w:rPr>
            <w:noProof/>
          </w:rPr>
          <w:t>7</w:t>
        </w:r>
        <w:r>
          <w:fldChar w:fldCharType="end"/>
        </w:r>
        <w:r>
          <w:t xml:space="preserve"> | </w:t>
        </w:r>
        <w:r>
          <w:rPr>
            <w:color w:val="7F7F7F" w:themeColor="background1" w:themeShade="7F"/>
            <w:spacing w:val="60"/>
          </w:rPr>
          <w:t>Strona</w:t>
        </w:r>
      </w:p>
    </w:sdtContent>
  </w:sdt>
  <w:p w14:paraId="3A2BAF14" w14:textId="77777777" w:rsidR="00CB1EBE" w:rsidRDefault="00CB1E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7287" w14:textId="77777777" w:rsidR="0054071B" w:rsidRDefault="0054071B" w:rsidP="00CB1EBE">
      <w:pPr>
        <w:spacing w:after="0" w:line="240" w:lineRule="auto"/>
      </w:pPr>
      <w:r>
        <w:separator/>
      </w:r>
    </w:p>
  </w:footnote>
  <w:footnote w:type="continuationSeparator" w:id="0">
    <w:p w14:paraId="4FFC1342" w14:textId="77777777" w:rsidR="0054071B" w:rsidRDefault="0054071B" w:rsidP="00CB1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208F"/>
    <w:multiLevelType w:val="hybridMultilevel"/>
    <w:tmpl w:val="9C26DD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279D6A58"/>
    <w:multiLevelType w:val="multilevel"/>
    <w:tmpl w:val="0088D2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29BE2AB3"/>
    <w:multiLevelType w:val="multilevel"/>
    <w:tmpl w:val="0088D2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F7A21E4"/>
    <w:multiLevelType w:val="hybridMultilevel"/>
    <w:tmpl w:val="DAF4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00B6267"/>
    <w:multiLevelType w:val="multilevel"/>
    <w:tmpl w:val="C9FC50D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5" w15:restartNumberingAfterBreak="0">
    <w:nsid w:val="331C7440"/>
    <w:multiLevelType w:val="hybridMultilevel"/>
    <w:tmpl w:val="D0F4DF0A"/>
    <w:lvl w:ilvl="0" w:tplc="1B062006">
      <w:start w:val="1"/>
      <w:numFmt w:val="bullet"/>
      <w:lvlText w:val="o"/>
      <w:lvlJc w:val="left"/>
      <w:pPr>
        <w:ind w:left="72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1C1218"/>
    <w:multiLevelType w:val="multilevel"/>
    <w:tmpl w:val="AB0EDA1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7" w15:restartNumberingAfterBreak="0">
    <w:nsid w:val="401A664C"/>
    <w:multiLevelType w:val="hybridMultilevel"/>
    <w:tmpl w:val="8BCCB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04838E6"/>
    <w:multiLevelType w:val="multilevel"/>
    <w:tmpl w:val="0088D2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4AFD1016"/>
    <w:multiLevelType w:val="multilevel"/>
    <w:tmpl w:val="0088D2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5B71916"/>
    <w:multiLevelType w:val="hybridMultilevel"/>
    <w:tmpl w:val="A1D6FB5C"/>
    <w:lvl w:ilvl="0" w:tplc="B5DAEB08">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8200BE7"/>
    <w:multiLevelType w:val="hybridMultilevel"/>
    <w:tmpl w:val="8884B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751ADD"/>
    <w:multiLevelType w:val="multilevel"/>
    <w:tmpl w:val="AD7AB6C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3" w15:restartNumberingAfterBreak="0">
    <w:nsid w:val="674210E6"/>
    <w:multiLevelType w:val="hybridMultilevel"/>
    <w:tmpl w:val="D61A4160"/>
    <w:lvl w:ilvl="0" w:tplc="04150001">
      <w:start w:val="1"/>
      <w:numFmt w:val="bullet"/>
      <w:lvlText w:val=""/>
      <w:lvlJc w:val="left"/>
      <w:pPr>
        <w:ind w:left="370" w:hanging="360"/>
      </w:pPr>
      <w:rPr>
        <w:rFonts w:ascii="Symbol" w:hAnsi="Symbol" w:hint="default"/>
      </w:rPr>
    </w:lvl>
    <w:lvl w:ilvl="1" w:tplc="04150003" w:tentative="1">
      <w:start w:val="1"/>
      <w:numFmt w:val="bullet"/>
      <w:lvlText w:val="o"/>
      <w:lvlJc w:val="left"/>
      <w:pPr>
        <w:ind w:left="1090" w:hanging="360"/>
      </w:pPr>
      <w:rPr>
        <w:rFonts w:ascii="Courier New" w:hAnsi="Courier New" w:cs="Courier New"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14" w15:restartNumberingAfterBreak="0">
    <w:nsid w:val="7349014E"/>
    <w:multiLevelType w:val="hybridMultilevel"/>
    <w:tmpl w:val="94E209E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734F7E7C"/>
    <w:multiLevelType w:val="hybridMultilevel"/>
    <w:tmpl w:val="1ED06EF8"/>
    <w:lvl w:ilvl="0" w:tplc="C0422FF4">
      <w:start w:val="1"/>
      <w:numFmt w:val="bullet"/>
      <w:lvlText w:val="o"/>
      <w:lvlJc w:val="left"/>
      <w:pPr>
        <w:ind w:left="72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4B04848"/>
    <w:multiLevelType w:val="hybridMultilevel"/>
    <w:tmpl w:val="B65466D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7" w15:restartNumberingAfterBreak="0">
    <w:nsid w:val="7BB17E1E"/>
    <w:multiLevelType w:val="multilevel"/>
    <w:tmpl w:val="0088D2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22723622">
    <w:abstractNumId w:val="8"/>
  </w:num>
  <w:num w:numId="2" w16cid:durableId="2044210955">
    <w:abstractNumId w:val="9"/>
  </w:num>
  <w:num w:numId="3" w16cid:durableId="661811622">
    <w:abstractNumId w:val="2"/>
  </w:num>
  <w:num w:numId="4" w16cid:durableId="2007979471">
    <w:abstractNumId w:val="17"/>
  </w:num>
  <w:num w:numId="5" w16cid:durableId="1702897140">
    <w:abstractNumId w:val="1"/>
  </w:num>
  <w:num w:numId="6" w16cid:durableId="63257020">
    <w:abstractNumId w:val="15"/>
  </w:num>
  <w:num w:numId="7" w16cid:durableId="1992177574">
    <w:abstractNumId w:val="5"/>
  </w:num>
  <w:num w:numId="8" w16cid:durableId="726033928">
    <w:abstractNumId w:val="10"/>
  </w:num>
  <w:num w:numId="9" w16cid:durableId="306712889">
    <w:abstractNumId w:val="4"/>
  </w:num>
  <w:num w:numId="10" w16cid:durableId="2115399276">
    <w:abstractNumId w:val="12"/>
  </w:num>
  <w:num w:numId="11" w16cid:durableId="504784844">
    <w:abstractNumId w:val="6"/>
  </w:num>
  <w:num w:numId="12" w16cid:durableId="1017853272">
    <w:abstractNumId w:val="13"/>
  </w:num>
  <w:num w:numId="13" w16cid:durableId="517620407">
    <w:abstractNumId w:val="7"/>
  </w:num>
  <w:num w:numId="14" w16cid:durableId="1079399974">
    <w:abstractNumId w:val="11"/>
  </w:num>
  <w:num w:numId="15" w16cid:durableId="2041274676">
    <w:abstractNumId w:val="14"/>
  </w:num>
  <w:num w:numId="16" w16cid:durableId="1243023670">
    <w:abstractNumId w:val="0"/>
  </w:num>
  <w:num w:numId="17" w16cid:durableId="2034111733">
    <w:abstractNumId w:val="16"/>
  </w:num>
  <w:num w:numId="18" w16cid:durableId="555316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8A"/>
    <w:rsid w:val="00043A6C"/>
    <w:rsid w:val="000632BF"/>
    <w:rsid w:val="000942E8"/>
    <w:rsid w:val="000D3B87"/>
    <w:rsid w:val="000D7A05"/>
    <w:rsid w:val="000F0557"/>
    <w:rsid w:val="000F56BD"/>
    <w:rsid w:val="001A417A"/>
    <w:rsid w:val="001A543A"/>
    <w:rsid w:val="001D3B57"/>
    <w:rsid w:val="00216180"/>
    <w:rsid w:val="00267885"/>
    <w:rsid w:val="002808F9"/>
    <w:rsid w:val="002933F7"/>
    <w:rsid w:val="0029433A"/>
    <w:rsid w:val="002A5EC8"/>
    <w:rsid w:val="002B4684"/>
    <w:rsid w:val="002B7E24"/>
    <w:rsid w:val="002D1BED"/>
    <w:rsid w:val="00342BB6"/>
    <w:rsid w:val="00352BE3"/>
    <w:rsid w:val="0036080F"/>
    <w:rsid w:val="00367D9F"/>
    <w:rsid w:val="00373D22"/>
    <w:rsid w:val="00384D8B"/>
    <w:rsid w:val="003D0BB4"/>
    <w:rsid w:val="00426B7B"/>
    <w:rsid w:val="00453D7C"/>
    <w:rsid w:val="004C7CC3"/>
    <w:rsid w:val="005268FB"/>
    <w:rsid w:val="005365E8"/>
    <w:rsid w:val="0054071B"/>
    <w:rsid w:val="005A2E98"/>
    <w:rsid w:val="005A542C"/>
    <w:rsid w:val="005B0B32"/>
    <w:rsid w:val="005C0261"/>
    <w:rsid w:val="005C1CF9"/>
    <w:rsid w:val="005F2203"/>
    <w:rsid w:val="00621EDF"/>
    <w:rsid w:val="006220F2"/>
    <w:rsid w:val="00660514"/>
    <w:rsid w:val="006762CA"/>
    <w:rsid w:val="00684C17"/>
    <w:rsid w:val="006C39E5"/>
    <w:rsid w:val="00711325"/>
    <w:rsid w:val="00767F4E"/>
    <w:rsid w:val="00785C76"/>
    <w:rsid w:val="007C2CD2"/>
    <w:rsid w:val="00860730"/>
    <w:rsid w:val="008C5B96"/>
    <w:rsid w:val="00904A35"/>
    <w:rsid w:val="00974CAA"/>
    <w:rsid w:val="009A1D8B"/>
    <w:rsid w:val="00A421E9"/>
    <w:rsid w:val="00A51676"/>
    <w:rsid w:val="00A52DE4"/>
    <w:rsid w:val="00A72ADE"/>
    <w:rsid w:val="00AA0404"/>
    <w:rsid w:val="00AA2FAB"/>
    <w:rsid w:val="00B1288E"/>
    <w:rsid w:val="00B34662"/>
    <w:rsid w:val="00B35100"/>
    <w:rsid w:val="00B61B8E"/>
    <w:rsid w:val="00B64DAF"/>
    <w:rsid w:val="00BD6381"/>
    <w:rsid w:val="00CB1EBE"/>
    <w:rsid w:val="00CC5F85"/>
    <w:rsid w:val="00CF49B4"/>
    <w:rsid w:val="00D80267"/>
    <w:rsid w:val="00D81AD4"/>
    <w:rsid w:val="00D8578A"/>
    <w:rsid w:val="00D9583C"/>
    <w:rsid w:val="00E437CE"/>
    <w:rsid w:val="00E65B99"/>
    <w:rsid w:val="00EB225F"/>
    <w:rsid w:val="00EE6148"/>
    <w:rsid w:val="00FF1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071E"/>
  <w15:chartTrackingRefBased/>
  <w15:docId w15:val="{AAB0ED7E-96B3-4683-9F91-E35ECEA3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2E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CF49B4"/>
    <w:rPr>
      <w:b/>
      <w:bCs/>
    </w:rPr>
  </w:style>
  <w:style w:type="character" w:styleId="Uwydatnienie">
    <w:name w:val="Emphasis"/>
    <w:basedOn w:val="Domylnaczcionkaakapitu"/>
    <w:uiPriority w:val="20"/>
    <w:qFormat/>
    <w:rsid w:val="00CF49B4"/>
    <w:rPr>
      <w:i/>
      <w:iCs/>
    </w:rPr>
  </w:style>
  <w:style w:type="table" w:styleId="Tabela-Siatka">
    <w:name w:val="Table Grid"/>
    <w:basedOn w:val="Standardowy"/>
    <w:uiPriority w:val="59"/>
    <w:rsid w:val="00CF4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F49B4"/>
    <w:pPr>
      <w:ind w:left="720"/>
      <w:contextualSpacing/>
    </w:pPr>
  </w:style>
  <w:style w:type="paragraph" w:styleId="Bezodstpw">
    <w:name w:val="No Spacing"/>
    <w:uiPriority w:val="1"/>
    <w:qFormat/>
    <w:rsid w:val="002D1BED"/>
    <w:pPr>
      <w:spacing w:after="0" w:line="240" w:lineRule="auto"/>
    </w:pPr>
  </w:style>
  <w:style w:type="paragraph" w:customStyle="1" w:styleId="pl-2">
    <w:name w:val="pl-2"/>
    <w:basedOn w:val="Normalny"/>
    <w:rsid w:val="005F220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CB1E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1EBE"/>
  </w:style>
  <w:style w:type="paragraph" w:styleId="Stopka">
    <w:name w:val="footer"/>
    <w:basedOn w:val="Normalny"/>
    <w:link w:val="StopkaZnak"/>
    <w:uiPriority w:val="99"/>
    <w:unhideWhenUsed/>
    <w:rsid w:val="00CB1E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1EBE"/>
  </w:style>
  <w:style w:type="character" w:styleId="Odwoaniedokomentarza">
    <w:name w:val="annotation reference"/>
    <w:basedOn w:val="Domylnaczcionkaakapitu"/>
    <w:uiPriority w:val="99"/>
    <w:semiHidden/>
    <w:unhideWhenUsed/>
    <w:rsid w:val="00267885"/>
    <w:rPr>
      <w:sz w:val="16"/>
      <w:szCs w:val="16"/>
    </w:rPr>
  </w:style>
  <w:style w:type="paragraph" w:styleId="Tekstkomentarza">
    <w:name w:val="annotation text"/>
    <w:basedOn w:val="Normalny"/>
    <w:link w:val="TekstkomentarzaZnak"/>
    <w:uiPriority w:val="99"/>
    <w:semiHidden/>
    <w:unhideWhenUsed/>
    <w:rsid w:val="0026788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7885"/>
    <w:rPr>
      <w:sz w:val="20"/>
      <w:szCs w:val="20"/>
    </w:rPr>
  </w:style>
  <w:style w:type="paragraph" w:styleId="Tematkomentarza">
    <w:name w:val="annotation subject"/>
    <w:basedOn w:val="Tekstkomentarza"/>
    <w:next w:val="Tekstkomentarza"/>
    <w:link w:val="TematkomentarzaZnak"/>
    <w:uiPriority w:val="99"/>
    <w:semiHidden/>
    <w:unhideWhenUsed/>
    <w:rsid w:val="00267885"/>
    <w:rPr>
      <w:b/>
      <w:bCs/>
    </w:rPr>
  </w:style>
  <w:style w:type="character" w:customStyle="1" w:styleId="TematkomentarzaZnak">
    <w:name w:val="Temat komentarza Znak"/>
    <w:basedOn w:val="TekstkomentarzaZnak"/>
    <w:link w:val="Tematkomentarza"/>
    <w:uiPriority w:val="99"/>
    <w:semiHidden/>
    <w:rsid w:val="00267885"/>
    <w:rPr>
      <w:b/>
      <w:bCs/>
      <w:sz w:val="20"/>
      <w:szCs w:val="20"/>
    </w:rPr>
  </w:style>
  <w:style w:type="paragraph" w:styleId="Tekstdymka">
    <w:name w:val="Balloon Text"/>
    <w:basedOn w:val="Normalny"/>
    <w:link w:val="TekstdymkaZnak"/>
    <w:uiPriority w:val="99"/>
    <w:semiHidden/>
    <w:unhideWhenUsed/>
    <w:rsid w:val="002678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7885"/>
    <w:rPr>
      <w:rFonts w:ascii="Segoe UI" w:hAnsi="Segoe UI" w:cs="Segoe UI"/>
      <w:sz w:val="18"/>
      <w:szCs w:val="18"/>
    </w:rPr>
  </w:style>
  <w:style w:type="character" w:styleId="Hipercze">
    <w:name w:val="Hyperlink"/>
    <w:basedOn w:val="Domylnaczcionkaakapitu"/>
    <w:uiPriority w:val="99"/>
    <w:unhideWhenUsed/>
    <w:rsid w:val="00367D9F"/>
    <w:rPr>
      <w:color w:val="0563C1" w:themeColor="hyperlink"/>
      <w:u w:val="single"/>
    </w:rPr>
  </w:style>
  <w:style w:type="paragraph" w:styleId="NormalnyWeb">
    <w:name w:val="Normal (Web)"/>
    <w:basedOn w:val="Normalny"/>
    <w:uiPriority w:val="99"/>
    <w:unhideWhenUsed/>
    <w:rsid w:val="00767F4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5688">
      <w:bodyDiv w:val="1"/>
      <w:marLeft w:val="0"/>
      <w:marRight w:val="0"/>
      <w:marTop w:val="0"/>
      <w:marBottom w:val="0"/>
      <w:divBdr>
        <w:top w:val="none" w:sz="0" w:space="0" w:color="auto"/>
        <w:left w:val="none" w:sz="0" w:space="0" w:color="auto"/>
        <w:bottom w:val="none" w:sz="0" w:space="0" w:color="auto"/>
        <w:right w:val="none" w:sz="0" w:space="0" w:color="auto"/>
      </w:divBdr>
    </w:div>
    <w:div w:id="230703698">
      <w:bodyDiv w:val="1"/>
      <w:marLeft w:val="0"/>
      <w:marRight w:val="0"/>
      <w:marTop w:val="0"/>
      <w:marBottom w:val="0"/>
      <w:divBdr>
        <w:top w:val="none" w:sz="0" w:space="0" w:color="auto"/>
        <w:left w:val="none" w:sz="0" w:space="0" w:color="auto"/>
        <w:bottom w:val="none" w:sz="0" w:space="0" w:color="auto"/>
        <w:right w:val="none" w:sz="0" w:space="0" w:color="auto"/>
      </w:divBdr>
      <w:divsChild>
        <w:div w:id="979001624">
          <w:marLeft w:val="0"/>
          <w:marRight w:val="0"/>
          <w:marTop w:val="0"/>
          <w:marBottom w:val="0"/>
          <w:divBdr>
            <w:top w:val="none" w:sz="0" w:space="0" w:color="auto"/>
            <w:left w:val="none" w:sz="0" w:space="0" w:color="auto"/>
            <w:bottom w:val="none" w:sz="0" w:space="0" w:color="auto"/>
            <w:right w:val="none" w:sz="0" w:space="0" w:color="auto"/>
          </w:divBdr>
          <w:divsChild>
            <w:div w:id="206571338">
              <w:marLeft w:val="0"/>
              <w:marRight w:val="0"/>
              <w:marTop w:val="0"/>
              <w:marBottom w:val="0"/>
              <w:divBdr>
                <w:top w:val="none" w:sz="0" w:space="0" w:color="auto"/>
                <w:left w:val="none" w:sz="0" w:space="0" w:color="auto"/>
                <w:bottom w:val="none" w:sz="0" w:space="0" w:color="auto"/>
                <w:right w:val="none" w:sz="0" w:space="0" w:color="auto"/>
              </w:divBdr>
              <w:divsChild>
                <w:div w:id="21440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3056">
      <w:bodyDiv w:val="1"/>
      <w:marLeft w:val="0"/>
      <w:marRight w:val="0"/>
      <w:marTop w:val="0"/>
      <w:marBottom w:val="0"/>
      <w:divBdr>
        <w:top w:val="none" w:sz="0" w:space="0" w:color="auto"/>
        <w:left w:val="none" w:sz="0" w:space="0" w:color="auto"/>
        <w:bottom w:val="none" w:sz="0" w:space="0" w:color="auto"/>
        <w:right w:val="none" w:sz="0" w:space="0" w:color="auto"/>
      </w:divBdr>
      <w:divsChild>
        <w:div w:id="1265648469">
          <w:marLeft w:val="0"/>
          <w:marRight w:val="0"/>
          <w:marTop w:val="0"/>
          <w:marBottom w:val="0"/>
          <w:divBdr>
            <w:top w:val="none" w:sz="0" w:space="0" w:color="auto"/>
            <w:left w:val="none" w:sz="0" w:space="0" w:color="auto"/>
            <w:bottom w:val="none" w:sz="0" w:space="0" w:color="auto"/>
            <w:right w:val="none" w:sz="0" w:space="0" w:color="auto"/>
          </w:divBdr>
          <w:divsChild>
            <w:div w:id="286086916">
              <w:marLeft w:val="0"/>
              <w:marRight w:val="0"/>
              <w:marTop w:val="0"/>
              <w:marBottom w:val="0"/>
              <w:divBdr>
                <w:top w:val="none" w:sz="0" w:space="0" w:color="auto"/>
                <w:left w:val="none" w:sz="0" w:space="0" w:color="auto"/>
                <w:bottom w:val="none" w:sz="0" w:space="0" w:color="auto"/>
                <w:right w:val="none" w:sz="0" w:space="0" w:color="auto"/>
              </w:divBdr>
              <w:divsChild>
                <w:div w:id="16947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43003">
      <w:bodyDiv w:val="1"/>
      <w:marLeft w:val="0"/>
      <w:marRight w:val="0"/>
      <w:marTop w:val="0"/>
      <w:marBottom w:val="0"/>
      <w:divBdr>
        <w:top w:val="none" w:sz="0" w:space="0" w:color="auto"/>
        <w:left w:val="none" w:sz="0" w:space="0" w:color="auto"/>
        <w:bottom w:val="none" w:sz="0" w:space="0" w:color="auto"/>
        <w:right w:val="none" w:sz="0" w:space="0" w:color="auto"/>
      </w:divBdr>
    </w:div>
    <w:div w:id="608897760">
      <w:bodyDiv w:val="1"/>
      <w:marLeft w:val="0"/>
      <w:marRight w:val="0"/>
      <w:marTop w:val="0"/>
      <w:marBottom w:val="0"/>
      <w:divBdr>
        <w:top w:val="none" w:sz="0" w:space="0" w:color="auto"/>
        <w:left w:val="none" w:sz="0" w:space="0" w:color="auto"/>
        <w:bottom w:val="none" w:sz="0" w:space="0" w:color="auto"/>
        <w:right w:val="none" w:sz="0" w:space="0" w:color="auto"/>
      </w:divBdr>
    </w:div>
    <w:div w:id="614749448">
      <w:bodyDiv w:val="1"/>
      <w:marLeft w:val="0"/>
      <w:marRight w:val="0"/>
      <w:marTop w:val="0"/>
      <w:marBottom w:val="0"/>
      <w:divBdr>
        <w:top w:val="none" w:sz="0" w:space="0" w:color="auto"/>
        <w:left w:val="none" w:sz="0" w:space="0" w:color="auto"/>
        <w:bottom w:val="none" w:sz="0" w:space="0" w:color="auto"/>
        <w:right w:val="none" w:sz="0" w:space="0" w:color="auto"/>
      </w:divBdr>
      <w:divsChild>
        <w:div w:id="1322582220">
          <w:marLeft w:val="0"/>
          <w:marRight w:val="0"/>
          <w:marTop w:val="0"/>
          <w:marBottom w:val="0"/>
          <w:divBdr>
            <w:top w:val="none" w:sz="0" w:space="0" w:color="auto"/>
            <w:left w:val="none" w:sz="0" w:space="0" w:color="auto"/>
            <w:bottom w:val="none" w:sz="0" w:space="0" w:color="auto"/>
            <w:right w:val="none" w:sz="0" w:space="0" w:color="auto"/>
          </w:divBdr>
          <w:divsChild>
            <w:div w:id="105123326">
              <w:marLeft w:val="0"/>
              <w:marRight w:val="0"/>
              <w:marTop w:val="0"/>
              <w:marBottom w:val="0"/>
              <w:divBdr>
                <w:top w:val="none" w:sz="0" w:space="0" w:color="auto"/>
                <w:left w:val="none" w:sz="0" w:space="0" w:color="auto"/>
                <w:bottom w:val="none" w:sz="0" w:space="0" w:color="auto"/>
                <w:right w:val="none" w:sz="0" w:space="0" w:color="auto"/>
              </w:divBdr>
              <w:divsChild>
                <w:div w:id="16287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4365">
      <w:bodyDiv w:val="1"/>
      <w:marLeft w:val="0"/>
      <w:marRight w:val="0"/>
      <w:marTop w:val="0"/>
      <w:marBottom w:val="0"/>
      <w:divBdr>
        <w:top w:val="none" w:sz="0" w:space="0" w:color="auto"/>
        <w:left w:val="none" w:sz="0" w:space="0" w:color="auto"/>
        <w:bottom w:val="none" w:sz="0" w:space="0" w:color="auto"/>
        <w:right w:val="none" w:sz="0" w:space="0" w:color="auto"/>
      </w:divBdr>
      <w:divsChild>
        <w:div w:id="2104648148">
          <w:marLeft w:val="0"/>
          <w:marRight w:val="0"/>
          <w:marTop w:val="0"/>
          <w:marBottom w:val="0"/>
          <w:divBdr>
            <w:top w:val="none" w:sz="0" w:space="0" w:color="auto"/>
            <w:left w:val="none" w:sz="0" w:space="0" w:color="auto"/>
            <w:bottom w:val="none" w:sz="0" w:space="0" w:color="auto"/>
            <w:right w:val="none" w:sz="0" w:space="0" w:color="auto"/>
          </w:divBdr>
          <w:divsChild>
            <w:div w:id="933826164">
              <w:marLeft w:val="0"/>
              <w:marRight w:val="0"/>
              <w:marTop w:val="0"/>
              <w:marBottom w:val="0"/>
              <w:divBdr>
                <w:top w:val="none" w:sz="0" w:space="0" w:color="auto"/>
                <w:left w:val="none" w:sz="0" w:space="0" w:color="auto"/>
                <w:bottom w:val="none" w:sz="0" w:space="0" w:color="auto"/>
                <w:right w:val="none" w:sz="0" w:space="0" w:color="auto"/>
              </w:divBdr>
              <w:divsChild>
                <w:div w:id="9606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81194">
      <w:bodyDiv w:val="1"/>
      <w:marLeft w:val="0"/>
      <w:marRight w:val="0"/>
      <w:marTop w:val="0"/>
      <w:marBottom w:val="0"/>
      <w:divBdr>
        <w:top w:val="none" w:sz="0" w:space="0" w:color="auto"/>
        <w:left w:val="none" w:sz="0" w:space="0" w:color="auto"/>
        <w:bottom w:val="none" w:sz="0" w:space="0" w:color="auto"/>
        <w:right w:val="none" w:sz="0" w:space="0" w:color="auto"/>
      </w:divBdr>
    </w:div>
    <w:div w:id="964458925">
      <w:bodyDiv w:val="1"/>
      <w:marLeft w:val="0"/>
      <w:marRight w:val="0"/>
      <w:marTop w:val="0"/>
      <w:marBottom w:val="0"/>
      <w:divBdr>
        <w:top w:val="none" w:sz="0" w:space="0" w:color="auto"/>
        <w:left w:val="none" w:sz="0" w:space="0" w:color="auto"/>
        <w:bottom w:val="none" w:sz="0" w:space="0" w:color="auto"/>
        <w:right w:val="none" w:sz="0" w:space="0" w:color="auto"/>
      </w:divBdr>
    </w:div>
    <w:div w:id="981421755">
      <w:bodyDiv w:val="1"/>
      <w:marLeft w:val="0"/>
      <w:marRight w:val="0"/>
      <w:marTop w:val="0"/>
      <w:marBottom w:val="0"/>
      <w:divBdr>
        <w:top w:val="none" w:sz="0" w:space="0" w:color="auto"/>
        <w:left w:val="none" w:sz="0" w:space="0" w:color="auto"/>
        <w:bottom w:val="none" w:sz="0" w:space="0" w:color="auto"/>
        <w:right w:val="none" w:sz="0" w:space="0" w:color="auto"/>
      </w:divBdr>
      <w:divsChild>
        <w:div w:id="1285380964">
          <w:marLeft w:val="0"/>
          <w:marRight w:val="0"/>
          <w:marTop w:val="0"/>
          <w:marBottom w:val="0"/>
          <w:divBdr>
            <w:top w:val="none" w:sz="0" w:space="0" w:color="auto"/>
            <w:left w:val="none" w:sz="0" w:space="0" w:color="auto"/>
            <w:bottom w:val="none" w:sz="0" w:space="0" w:color="auto"/>
            <w:right w:val="none" w:sz="0" w:space="0" w:color="auto"/>
          </w:divBdr>
          <w:divsChild>
            <w:div w:id="1819297352">
              <w:marLeft w:val="0"/>
              <w:marRight w:val="0"/>
              <w:marTop w:val="0"/>
              <w:marBottom w:val="0"/>
              <w:divBdr>
                <w:top w:val="none" w:sz="0" w:space="0" w:color="auto"/>
                <w:left w:val="none" w:sz="0" w:space="0" w:color="auto"/>
                <w:bottom w:val="none" w:sz="0" w:space="0" w:color="auto"/>
                <w:right w:val="none" w:sz="0" w:space="0" w:color="auto"/>
              </w:divBdr>
              <w:divsChild>
                <w:div w:id="7848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49695">
      <w:bodyDiv w:val="1"/>
      <w:marLeft w:val="0"/>
      <w:marRight w:val="0"/>
      <w:marTop w:val="0"/>
      <w:marBottom w:val="0"/>
      <w:divBdr>
        <w:top w:val="none" w:sz="0" w:space="0" w:color="auto"/>
        <w:left w:val="none" w:sz="0" w:space="0" w:color="auto"/>
        <w:bottom w:val="none" w:sz="0" w:space="0" w:color="auto"/>
        <w:right w:val="none" w:sz="0" w:space="0" w:color="auto"/>
      </w:divBdr>
      <w:divsChild>
        <w:div w:id="1275480611">
          <w:marLeft w:val="0"/>
          <w:marRight w:val="0"/>
          <w:marTop w:val="0"/>
          <w:marBottom w:val="0"/>
          <w:divBdr>
            <w:top w:val="none" w:sz="0" w:space="0" w:color="auto"/>
            <w:left w:val="none" w:sz="0" w:space="0" w:color="auto"/>
            <w:bottom w:val="none" w:sz="0" w:space="0" w:color="auto"/>
            <w:right w:val="none" w:sz="0" w:space="0" w:color="auto"/>
          </w:divBdr>
          <w:divsChild>
            <w:div w:id="1814523854">
              <w:marLeft w:val="0"/>
              <w:marRight w:val="0"/>
              <w:marTop w:val="0"/>
              <w:marBottom w:val="0"/>
              <w:divBdr>
                <w:top w:val="none" w:sz="0" w:space="0" w:color="auto"/>
                <w:left w:val="none" w:sz="0" w:space="0" w:color="auto"/>
                <w:bottom w:val="none" w:sz="0" w:space="0" w:color="auto"/>
                <w:right w:val="none" w:sz="0" w:space="0" w:color="auto"/>
              </w:divBdr>
              <w:divsChild>
                <w:div w:id="17949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19429">
      <w:bodyDiv w:val="1"/>
      <w:marLeft w:val="0"/>
      <w:marRight w:val="0"/>
      <w:marTop w:val="0"/>
      <w:marBottom w:val="0"/>
      <w:divBdr>
        <w:top w:val="none" w:sz="0" w:space="0" w:color="auto"/>
        <w:left w:val="none" w:sz="0" w:space="0" w:color="auto"/>
        <w:bottom w:val="none" w:sz="0" w:space="0" w:color="auto"/>
        <w:right w:val="none" w:sz="0" w:space="0" w:color="auto"/>
      </w:divBdr>
      <w:divsChild>
        <w:div w:id="589048393">
          <w:marLeft w:val="0"/>
          <w:marRight w:val="0"/>
          <w:marTop w:val="0"/>
          <w:marBottom w:val="0"/>
          <w:divBdr>
            <w:top w:val="none" w:sz="0" w:space="0" w:color="auto"/>
            <w:left w:val="none" w:sz="0" w:space="0" w:color="auto"/>
            <w:bottom w:val="none" w:sz="0" w:space="0" w:color="auto"/>
            <w:right w:val="none" w:sz="0" w:space="0" w:color="auto"/>
          </w:divBdr>
          <w:divsChild>
            <w:div w:id="737364511">
              <w:marLeft w:val="0"/>
              <w:marRight w:val="0"/>
              <w:marTop w:val="0"/>
              <w:marBottom w:val="0"/>
              <w:divBdr>
                <w:top w:val="none" w:sz="0" w:space="0" w:color="auto"/>
                <w:left w:val="none" w:sz="0" w:space="0" w:color="auto"/>
                <w:bottom w:val="none" w:sz="0" w:space="0" w:color="auto"/>
                <w:right w:val="none" w:sz="0" w:space="0" w:color="auto"/>
              </w:divBdr>
              <w:divsChild>
                <w:div w:id="16966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885148">
      <w:bodyDiv w:val="1"/>
      <w:marLeft w:val="0"/>
      <w:marRight w:val="0"/>
      <w:marTop w:val="0"/>
      <w:marBottom w:val="0"/>
      <w:divBdr>
        <w:top w:val="none" w:sz="0" w:space="0" w:color="auto"/>
        <w:left w:val="none" w:sz="0" w:space="0" w:color="auto"/>
        <w:bottom w:val="none" w:sz="0" w:space="0" w:color="auto"/>
        <w:right w:val="none" w:sz="0" w:space="0" w:color="auto"/>
      </w:divBdr>
    </w:div>
    <w:div w:id="1324311642">
      <w:bodyDiv w:val="1"/>
      <w:marLeft w:val="0"/>
      <w:marRight w:val="0"/>
      <w:marTop w:val="0"/>
      <w:marBottom w:val="0"/>
      <w:divBdr>
        <w:top w:val="none" w:sz="0" w:space="0" w:color="auto"/>
        <w:left w:val="none" w:sz="0" w:space="0" w:color="auto"/>
        <w:bottom w:val="none" w:sz="0" w:space="0" w:color="auto"/>
        <w:right w:val="none" w:sz="0" w:space="0" w:color="auto"/>
      </w:divBdr>
    </w:div>
    <w:div w:id="1329215339">
      <w:bodyDiv w:val="1"/>
      <w:marLeft w:val="0"/>
      <w:marRight w:val="0"/>
      <w:marTop w:val="0"/>
      <w:marBottom w:val="0"/>
      <w:divBdr>
        <w:top w:val="none" w:sz="0" w:space="0" w:color="auto"/>
        <w:left w:val="none" w:sz="0" w:space="0" w:color="auto"/>
        <w:bottom w:val="none" w:sz="0" w:space="0" w:color="auto"/>
        <w:right w:val="none" w:sz="0" w:space="0" w:color="auto"/>
      </w:divBdr>
    </w:div>
    <w:div w:id="1377270161">
      <w:bodyDiv w:val="1"/>
      <w:marLeft w:val="0"/>
      <w:marRight w:val="0"/>
      <w:marTop w:val="0"/>
      <w:marBottom w:val="0"/>
      <w:divBdr>
        <w:top w:val="none" w:sz="0" w:space="0" w:color="auto"/>
        <w:left w:val="none" w:sz="0" w:space="0" w:color="auto"/>
        <w:bottom w:val="none" w:sz="0" w:space="0" w:color="auto"/>
        <w:right w:val="none" w:sz="0" w:space="0" w:color="auto"/>
      </w:divBdr>
      <w:divsChild>
        <w:div w:id="1922637438">
          <w:marLeft w:val="0"/>
          <w:marRight w:val="0"/>
          <w:marTop w:val="0"/>
          <w:marBottom w:val="0"/>
          <w:divBdr>
            <w:top w:val="none" w:sz="0" w:space="0" w:color="auto"/>
            <w:left w:val="none" w:sz="0" w:space="0" w:color="auto"/>
            <w:bottom w:val="none" w:sz="0" w:space="0" w:color="auto"/>
            <w:right w:val="none" w:sz="0" w:space="0" w:color="auto"/>
          </w:divBdr>
          <w:divsChild>
            <w:div w:id="1235821120">
              <w:marLeft w:val="0"/>
              <w:marRight w:val="0"/>
              <w:marTop w:val="0"/>
              <w:marBottom w:val="0"/>
              <w:divBdr>
                <w:top w:val="none" w:sz="0" w:space="0" w:color="auto"/>
                <w:left w:val="none" w:sz="0" w:space="0" w:color="auto"/>
                <w:bottom w:val="none" w:sz="0" w:space="0" w:color="auto"/>
                <w:right w:val="none" w:sz="0" w:space="0" w:color="auto"/>
              </w:divBdr>
              <w:divsChild>
                <w:div w:id="40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2943">
      <w:bodyDiv w:val="1"/>
      <w:marLeft w:val="0"/>
      <w:marRight w:val="0"/>
      <w:marTop w:val="0"/>
      <w:marBottom w:val="0"/>
      <w:divBdr>
        <w:top w:val="none" w:sz="0" w:space="0" w:color="auto"/>
        <w:left w:val="none" w:sz="0" w:space="0" w:color="auto"/>
        <w:bottom w:val="none" w:sz="0" w:space="0" w:color="auto"/>
        <w:right w:val="none" w:sz="0" w:space="0" w:color="auto"/>
      </w:divBdr>
      <w:divsChild>
        <w:div w:id="585726579">
          <w:marLeft w:val="0"/>
          <w:marRight w:val="0"/>
          <w:marTop w:val="0"/>
          <w:marBottom w:val="0"/>
          <w:divBdr>
            <w:top w:val="none" w:sz="0" w:space="0" w:color="auto"/>
            <w:left w:val="none" w:sz="0" w:space="0" w:color="auto"/>
            <w:bottom w:val="none" w:sz="0" w:space="0" w:color="auto"/>
            <w:right w:val="none" w:sz="0" w:space="0" w:color="auto"/>
          </w:divBdr>
        </w:div>
        <w:div w:id="1225870487">
          <w:marLeft w:val="0"/>
          <w:marRight w:val="0"/>
          <w:marTop w:val="0"/>
          <w:marBottom w:val="0"/>
          <w:divBdr>
            <w:top w:val="none" w:sz="0" w:space="0" w:color="auto"/>
            <w:left w:val="none" w:sz="0" w:space="0" w:color="auto"/>
            <w:bottom w:val="none" w:sz="0" w:space="0" w:color="auto"/>
            <w:right w:val="none" w:sz="0" w:space="0" w:color="auto"/>
          </w:divBdr>
          <w:divsChild>
            <w:div w:id="8353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4738">
      <w:bodyDiv w:val="1"/>
      <w:marLeft w:val="0"/>
      <w:marRight w:val="0"/>
      <w:marTop w:val="0"/>
      <w:marBottom w:val="0"/>
      <w:divBdr>
        <w:top w:val="none" w:sz="0" w:space="0" w:color="auto"/>
        <w:left w:val="none" w:sz="0" w:space="0" w:color="auto"/>
        <w:bottom w:val="none" w:sz="0" w:space="0" w:color="auto"/>
        <w:right w:val="none" w:sz="0" w:space="0" w:color="auto"/>
      </w:divBdr>
      <w:divsChild>
        <w:div w:id="1183204229">
          <w:marLeft w:val="0"/>
          <w:marRight w:val="0"/>
          <w:marTop w:val="0"/>
          <w:marBottom w:val="0"/>
          <w:divBdr>
            <w:top w:val="none" w:sz="0" w:space="0" w:color="auto"/>
            <w:left w:val="none" w:sz="0" w:space="0" w:color="auto"/>
            <w:bottom w:val="none" w:sz="0" w:space="0" w:color="auto"/>
            <w:right w:val="none" w:sz="0" w:space="0" w:color="auto"/>
          </w:divBdr>
          <w:divsChild>
            <w:div w:id="978418044">
              <w:marLeft w:val="0"/>
              <w:marRight w:val="0"/>
              <w:marTop w:val="0"/>
              <w:marBottom w:val="0"/>
              <w:divBdr>
                <w:top w:val="none" w:sz="0" w:space="0" w:color="auto"/>
                <w:left w:val="none" w:sz="0" w:space="0" w:color="auto"/>
                <w:bottom w:val="none" w:sz="0" w:space="0" w:color="auto"/>
                <w:right w:val="none" w:sz="0" w:space="0" w:color="auto"/>
              </w:divBdr>
              <w:divsChild>
                <w:div w:id="20760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4829">
      <w:bodyDiv w:val="1"/>
      <w:marLeft w:val="0"/>
      <w:marRight w:val="0"/>
      <w:marTop w:val="0"/>
      <w:marBottom w:val="0"/>
      <w:divBdr>
        <w:top w:val="none" w:sz="0" w:space="0" w:color="auto"/>
        <w:left w:val="none" w:sz="0" w:space="0" w:color="auto"/>
        <w:bottom w:val="none" w:sz="0" w:space="0" w:color="auto"/>
        <w:right w:val="none" w:sz="0" w:space="0" w:color="auto"/>
      </w:divBdr>
    </w:div>
    <w:div w:id="211081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94ABA-4D74-49DF-8367-C52A830D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2634</Words>
  <Characters>15810</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dc:creator>
  <cp:keywords/>
  <dc:description/>
  <cp:lastModifiedBy>Czetyrbok Maria</cp:lastModifiedBy>
  <cp:revision>2</cp:revision>
  <cp:lastPrinted>2022-05-23T12:16:00Z</cp:lastPrinted>
  <dcterms:created xsi:type="dcterms:W3CDTF">2025-04-09T12:47:00Z</dcterms:created>
  <dcterms:modified xsi:type="dcterms:W3CDTF">2025-04-09T12:47:00Z</dcterms:modified>
</cp:coreProperties>
</file>